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D1CD" w14:textId="3C5FC3B9" w:rsidR="006E6C87" w:rsidRDefault="00737041" w:rsidP="006E6C87">
      <w:pPr>
        <w:spacing w:after="0" w:line="240" w:lineRule="auto"/>
        <w:contextualSpacing/>
        <w:jc w:val="center"/>
        <w:rPr>
          <w:rFonts w:cstheme="minorHAnsi"/>
          <w:bCs/>
          <w:sz w:val="20"/>
          <w:szCs w:val="20"/>
        </w:rPr>
      </w:pPr>
      <w:r>
        <w:rPr>
          <w:noProof/>
        </w:rPr>
        <w:drawing>
          <wp:inline distT="0" distB="0" distL="0" distR="0" wp14:anchorId="7B1F6E11" wp14:editId="1950BD94">
            <wp:extent cx="1465413" cy="322418"/>
            <wp:effectExtent l="0" t="0" r="0" b="1905"/>
            <wp:docPr id="2" name="Picture 2" descr="Elkins High School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ins High School / Home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162" cy="335344"/>
                    </a:xfrm>
                    <a:prstGeom prst="rect">
                      <a:avLst/>
                    </a:prstGeom>
                    <a:noFill/>
                    <a:ln>
                      <a:noFill/>
                    </a:ln>
                  </pic:spPr>
                </pic:pic>
              </a:graphicData>
            </a:graphic>
          </wp:inline>
        </w:drawing>
      </w:r>
    </w:p>
    <w:p w14:paraId="718F786A" w14:textId="18E6D7E5" w:rsidR="00AC6F69" w:rsidRPr="00E27893" w:rsidRDefault="00E27893" w:rsidP="00E27893">
      <w:pPr>
        <w:spacing w:after="0" w:line="240" w:lineRule="auto"/>
        <w:contextualSpacing/>
        <w:jc w:val="center"/>
        <w:rPr>
          <w:rFonts w:cstheme="minorHAnsi"/>
          <w:b/>
          <w:sz w:val="24"/>
          <w:szCs w:val="24"/>
        </w:rPr>
      </w:pPr>
      <w:r w:rsidRPr="00E27893">
        <w:rPr>
          <w:rFonts w:cstheme="minorHAnsi"/>
          <w:b/>
          <w:sz w:val="24"/>
          <w:szCs w:val="24"/>
        </w:rPr>
        <w:t xml:space="preserve">Syllabus - ESOL &amp; Sheltered Reading - </w:t>
      </w:r>
      <w:r w:rsidR="00737041" w:rsidRPr="00E27893">
        <w:rPr>
          <w:rFonts w:cstheme="minorHAnsi"/>
          <w:b/>
          <w:sz w:val="24"/>
          <w:szCs w:val="24"/>
        </w:rPr>
        <w:t xml:space="preserve">L.E. Elkins </w:t>
      </w:r>
      <w:r w:rsidR="00AC6F69" w:rsidRPr="00E27893">
        <w:rPr>
          <w:rFonts w:cstheme="minorHAnsi"/>
          <w:b/>
          <w:sz w:val="24"/>
          <w:szCs w:val="24"/>
        </w:rPr>
        <w:t xml:space="preserve">HS </w:t>
      </w:r>
    </w:p>
    <w:p w14:paraId="19D58ECD" w14:textId="77777777" w:rsidR="002A40BC" w:rsidRPr="00F5645D" w:rsidRDefault="002A40BC" w:rsidP="00F5645D">
      <w:pPr>
        <w:spacing w:after="0" w:line="240" w:lineRule="auto"/>
        <w:contextualSpacing/>
        <w:rPr>
          <w:rFonts w:cstheme="minorHAnsi"/>
          <w:b/>
          <w:sz w:val="20"/>
          <w:szCs w:val="20"/>
        </w:rPr>
      </w:pPr>
    </w:p>
    <w:p w14:paraId="4A906162" w14:textId="61F96D64" w:rsidR="003E269F" w:rsidRPr="00E27893" w:rsidRDefault="001C1C2B" w:rsidP="00F5645D">
      <w:pPr>
        <w:spacing w:after="0" w:line="240" w:lineRule="auto"/>
        <w:rPr>
          <w:rFonts w:cstheme="minorHAnsi"/>
          <w:sz w:val="18"/>
          <w:szCs w:val="18"/>
        </w:rPr>
      </w:pPr>
      <w:r w:rsidRPr="00E27893">
        <w:rPr>
          <w:rFonts w:cstheme="minorHAnsi"/>
          <w:b/>
          <w:sz w:val="18"/>
          <w:szCs w:val="18"/>
        </w:rPr>
        <w:t xml:space="preserve">Teacher:  </w:t>
      </w:r>
      <w:r w:rsidRPr="00E27893">
        <w:rPr>
          <w:rFonts w:cstheme="minorHAnsi"/>
          <w:sz w:val="18"/>
          <w:szCs w:val="18"/>
        </w:rPr>
        <w:t>M</w:t>
      </w:r>
      <w:r w:rsidR="00145248" w:rsidRPr="00E27893">
        <w:rPr>
          <w:rFonts w:cstheme="minorHAnsi"/>
          <w:sz w:val="18"/>
          <w:szCs w:val="18"/>
        </w:rPr>
        <w:t>elanie</w:t>
      </w:r>
      <w:r w:rsidRPr="00E27893">
        <w:rPr>
          <w:rFonts w:cstheme="minorHAnsi"/>
          <w:sz w:val="18"/>
          <w:szCs w:val="18"/>
        </w:rPr>
        <w:t xml:space="preserve"> Watson-Lee</w:t>
      </w:r>
    </w:p>
    <w:p w14:paraId="1FF4D474" w14:textId="13A62AE6" w:rsidR="003E269F" w:rsidRPr="00E27893" w:rsidRDefault="0053773D" w:rsidP="00F5645D">
      <w:pPr>
        <w:spacing w:after="0" w:line="240" w:lineRule="auto"/>
        <w:rPr>
          <w:rStyle w:val="Hyperlink"/>
          <w:rFonts w:cstheme="minorHAnsi"/>
          <w:sz w:val="18"/>
          <w:szCs w:val="18"/>
        </w:rPr>
      </w:pPr>
      <w:r w:rsidRPr="00E27893">
        <w:rPr>
          <w:rFonts w:cstheme="minorHAnsi"/>
          <w:b/>
          <w:sz w:val="18"/>
          <w:szCs w:val="18"/>
        </w:rPr>
        <w:t>Email:</w:t>
      </w:r>
      <w:r w:rsidRPr="00E27893">
        <w:rPr>
          <w:rFonts w:cstheme="minorHAnsi"/>
          <w:sz w:val="18"/>
          <w:szCs w:val="18"/>
        </w:rPr>
        <w:t xml:space="preserve"> </w:t>
      </w:r>
      <w:hyperlink r:id="rId6" w:history="1">
        <w:r w:rsidR="001C1C2B" w:rsidRPr="00E27893">
          <w:rPr>
            <w:rStyle w:val="Hyperlink"/>
            <w:rFonts w:cstheme="minorHAnsi"/>
            <w:sz w:val="18"/>
            <w:szCs w:val="18"/>
          </w:rPr>
          <w:t>melanie.watsonlee@fortbendisd.com</w:t>
        </w:r>
      </w:hyperlink>
    </w:p>
    <w:p w14:paraId="414F7F7A" w14:textId="2D64625F" w:rsidR="00FC3D9D" w:rsidRPr="00E27893" w:rsidRDefault="00A466C3" w:rsidP="00F5645D">
      <w:pPr>
        <w:spacing w:after="0" w:line="240" w:lineRule="auto"/>
        <w:rPr>
          <w:rStyle w:val="Hyperlink"/>
          <w:rFonts w:cstheme="minorHAnsi"/>
          <w:b/>
          <w:bCs/>
          <w:color w:val="auto"/>
          <w:sz w:val="18"/>
          <w:szCs w:val="18"/>
          <w:u w:val="none"/>
        </w:rPr>
      </w:pPr>
      <w:r w:rsidRPr="00E27893">
        <w:rPr>
          <w:rStyle w:val="Hyperlink"/>
          <w:rFonts w:cstheme="minorHAnsi"/>
          <w:b/>
          <w:bCs/>
          <w:color w:val="auto"/>
          <w:sz w:val="18"/>
          <w:szCs w:val="18"/>
          <w:u w:val="none"/>
        </w:rPr>
        <w:t>Talking Points</w:t>
      </w:r>
      <w:r w:rsidR="00D704C6" w:rsidRPr="00E27893">
        <w:rPr>
          <w:rStyle w:val="Hyperlink"/>
          <w:rFonts w:cstheme="minorHAnsi"/>
          <w:b/>
          <w:bCs/>
          <w:color w:val="auto"/>
          <w:sz w:val="18"/>
          <w:szCs w:val="18"/>
          <w:u w:val="none"/>
        </w:rPr>
        <w:t xml:space="preserve">:  </w:t>
      </w:r>
      <w:r w:rsidR="00FC3D9D" w:rsidRPr="00E27893">
        <w:rPr>
          <w:rStyle w:val="Hyperlink"/>
          <w:rFonts w:cstheme="minorHAnsi"/>
          <w:color w:val="auto"/>
          <w:sz w:val="18"/>
          <w:szCs w:val="18"/>
          <w:u w:val="none"/>
        </w:rPr>
        <w:t>T</w:t>
      </w:r>
      <w:r w:rsidR="00D704C6" w:rsidRPr="00E27893">
        <w:rPr>
          <w:rStyle w:val="Hyperlink"/>
          <w:rFonts w:cstheme="minorHAnsi"/>
          <w:color w:val="auto"/>
          <w:sz w:val="18"/>
          <w:szCs w:val="18"/>
          <w:u w:val="none"/>
        </w:rPr>
        <w:t>ext message</w:t>
      </w:r>
      <w:r w:rsidR="00FC3D9D" w:rsidRPr="00E27893">
        <w:rPr>
          <w:rStyle w:val="Hyperlink"/>
          <w:rFonts w:cstheme="minorHAnsi"/>
          <w:color w:val="auto"/>
          <w:sz w:val="18"/>
          <w:szCs w:val="18"/>
          <w:u w:val="none"/>
        </w:rPr>
        <w:t xml:space="preserve"> teacher</w:t>
      </w:r>
    </w:p>
    <w:p w14:paraId="0E87368B" w14:textId="77777777" w:rsidR="0053773D" w:rsidRPr="00E27893" w:rsidRDefault="0053773D" w:rsidP="00F5645D">
      <w:pPr>
        <w:spacing w:after="0" w:line="240" w:lineRule="auto"/>
        <w:contextualSpacing/>
        <w:rPr>
          <w:rFonts w:cstheme="minorHAnsi"/>
          <w:sz w:val="18"/>
          <w:szCs w:val="18"/>
        </w:rPr>
      </w:pPr>
    </w:p>
    <w:p w14:paraId="74442226" w14:textId="0D58B7F2" w:rsidR="0053773D" w:rsidRPr="00E27893" w:rsidRDefault="002C1271" w:rsidP="00F5645D">
      <w:pPr>
        <w:spacing w:after="0" w:line="240" w:lineRule="auto"/>
        <w:contextualSpacing/>
        <w:rPr>
          <w:rFonts w:cstheme="minorHAnsi"/>
          <w:b/>
          <w:sz w:val="18"/>
          <w:szCs w:val="18"/>
        </w:rPr>
      </w:pPr>
      <w:r w:rsidRPr="00E27893">
        <w:rPr>
          <w:rFonts w:cstheme="minorHAnsi"/>
          <w:b/>
          <w:sz w:val="18"/>
          <w:szCs w:val="18"/>
        </w:rPr>
        <w:t xml:space="preserve">Course </w:t>
      </w:r>
      <w:r w:rsidR="0053773D" w:rsidRPr="00E27893">
        <w:rPr>
          <w:rFonts w:cstheme="minorHAnsi"/>
          <w:b/>
          <w:sz w:val="18"/>
          <w:szCs w:val="18"/>
        </w:rPr>
        <w:t xml:space="preserve">Description: </w:t>
      </w:r>
    </w:p>
    <w:p w14:paraId="5CD22807" w14:textId="068B54F2" w:rsidR="00032EC8" w:rsidRPr="00E27893" w:rsidRDefault="00284EE4" w:rsidP="00F5645D">
      <w:pPr>
        <w:spacing w:after="0" w:line="240" w:lineRule="auto"/>
        <w:ind w:firstLine="720"/>
        <w:contextualSpacing/>
        <w:rPr>
          <w:rFonts w:cstheme="minorHAnsi"/>
          <w:color w:val="221E1F"/>
          <w:sz w:val="18"/>
          <w:szCs w:val="18"/>
        </w:rPr>
      </w:pPr>
      <w:r w:rsidRPr="00E27893">
        <w:rPr>
          <w:rFonts w:cstheme="minorHAnsi"/>
          <w:color w:val="221E1F"/>
          <w:sz w:val="18"/>
          <w:szCs w:val="18"/>
        </w:rPr>
        <w:t xml:space="preserve">The </w:t>
      </w:r>
      <w:r w:rsidR="00032EC8" w:rsidRPr="00E27893">
        <w:rPr>
          <w:rFonts w:cstheme="minorHAnsi"/>
          <w:color w:val="221E1F"/>
          <w:sz w:val="18"/>
          <w:szCs w:val="18"/>
        </w:rPr>
        <w:t>ESOL I</w:t>
      </w:r>
      <w:r w:rsidR="009E041F" w:rsidRPr="00E27893">
        <w:rPr>
          <w:rFonts w:cstheme="minorHAnsi"/>
          <w:color w:val="221E1F"/>
          <w:sz w:val="18"/>
          <w:szCs w:val="18"/>
        </w:rPr>
        <w:t xml:space="preserve"> and II</w:t>
      </w:r>
      <w:r w:rsidR="00032EC8" w:rsidRPr="00E27893">
        <w:rPr>
          <w:rFonts w:cstheme="minorHAnsi"/>
          <w:color w:val="221E1F"/>
          <w:sz w:val="18"/>
          <w:szCs w:val="18"/>
        </w:rPr>
        <w:t xml:space="preserve"> </w:t>
      </w:r>
      <w:r w:rsidRPr="00E27893">
        <w:rPr>
          <w:rFonts w:cstheme="minorHAnsi"/>
          <w:color w:val="221E1F"/>
          <w:sz w:val="18"/>
          <w:szCs w:val="18"/>
        </w:rPr>
        <w:t>course</w:t>
      </w:r>
      <w:r w:rsidR="009E041F" w:rsidRPr="00E27893">
        <w:rPr>
          <w:rFonts w:cstheme="minorHAnsi"/>
          <w:color w:val="221E1F"/>
          <w:sz w:val="18"/>
          <w:szCs w:val="18"/>
        </w:rPr>
        <w:t>s are</w:t>
      </w:r>
      <w:r w:rsidR="009D55EA" w:rsidRPr="00E27893">
        <w:rPr>
          <w:rFonts w:cstheme="minorHAnsi"/>
          <w:color w:val="221E1F"/>
          <w:sz w:val="18"/>
          <w:szCs w:val="18"/>
        </w:rPr>
        <w:t xml:space="preserve"> similar to</w:t>
      </w:r>
      <w:r w:rsidR="00032EC8" w:rsidRPr="00E27893">
        <w:rPr>
          <w:rFonts w:cstheme="minorHAnsi"/>
          <w:color w:val="221E1F"/>
          <w:sz w:val="18"/>
          <w:szCs w:val="18"/>
        </w:rPr>
        <w:t xml:space="preserve"> </w:t>
      </w:r>
      <w:r w:rsidR="0064080D" w:rsidRPr="00E27893">
        <w:rPr>
          <w:rFonts w:cstheme="minorHAnsi"/>
          <w:color w:val="221E1F"/>
          <w:sz w:val="18"/>
          <w:szCs w:val="18"/>
        </w:rPr>
        <w:t xml:space="preserve">the </w:t>
      </w:r>
      <w:r w:rsidR="00032EC8" w:rsidRPr="00E27893">
        <w:rPr>
          <w:rFonts w:cstheme="minorHAnsi"/>
          <w:color w:val="221E1F"/>
          <w:sz w:val="18"/>
          <w:szCs w:val="18"/>
        </w:rPr>
        <w:t>English I</w:t>
      </w:r>
      <w:r w:rsidR="009E041F" w:rsidRPr="00E27893">
        <w:rPr>
          <w:rFonts w:cstheme="minorHAnsi"/>
          <w:color w:val="221E1F"/>
          <w:sz w:val="18"/>
          <w:szCs w:val="18"/>
        </w:rPr>
        <w:t xml:space="preserve"> and 2</w:t>
      </w:r>
      <w:r w:rsidR="00032EC8" w:rsidRPr="00E27893">
        <w:rPr>
          <w:rFonts w:cstheme="minorHAnsi"/>
          <w:color w:val="221E1F"/>
          <w:sz w:val="18"/>
          <w:szCs w:val="18"/>
        </w:rPr>
        <w:t xml:space="preserve"> </w:t>
      </w:r>
      <w:r w:rsidR="0064080D" w:rsidRPr="00E27893">
        <w:rPr>
          <w:rFonts w:cstheme="minorHAnsi"/>
          <w:color w:val="221E1F"/>
          <w:sz w:val="18"/>
          <w:szCs w:val="18"/>
        </w:rPr>
        <w:t>course</w:t>
      </w:r>
      <w:r w:rsidR="009E041F" w:rsidRPr="00E27893">
        <w:rPr>
          <w:rFonts w:cstheme="minorHAnsi"/>
          <w:color w:val="221E1F"/>
          <w:sz w:val="18"/>
          <w:szCs w:val="18"/>
        </w:rPr>
        <w:t>s</w:t>
      </w:r>
      <w:r w:rsidR="00397EFB" w:rsidRPr="00E27893">
        <w:rPr>
          <w:rFonts w:cstheme="minorHAnsi"/>
          <w:color w:val="221E1F"/>
          <w:sz w:val="18"/>
          <w:szCs w:val="18"/>
        </w:rPr>
        <w:t xml:space="preserve"> </w:t>
      </w:r>
      <w:r w:rsidR="00032EC8" w:rsidRPr="00E27893">
        <w:rPr>
          <w:rFonts w:cstheme="minorHAnsi"/>
          <w:color w:val="221E1F"/>
          <w:sz w:val="18"/>
          <w:szCs w:val="18"/>
        </w:rPr>
        <w:t>with the addition of instructio</w:t>
      </w:r>
      <w:r w:rsidR="0097047C" w:rsidRPr="00E27893">
        <w:rPr>
          <w:rFonts w:cstheme="minorHAnsi"/>
          <w:color w:val="221E1F"/>
          <w:sz w:val="18"/>
          <w:szCs w:val="18"/>
        </w:rPr>
        <w:t xml:space="preserve">nal </w:t>
      </w:r>
      <w:r w:rsidR="00032EC8" w:rsidRPr="00E27893">
        <w:rPr>
          <w:rFonts w:cstheme="minorHAnsi"/>
          <w:color w:val="221E1F"/>
          <w:sz w:val="18"/>
          <w:szCs w:val="18"/>
        </w:rPr>
        <w:t>accommodat</w:t>
      </w:r>
      <w:r w:rsidR="0097047C" w:rsidRPr="00E27893">
        <w:rPr>
          <w:rFonts w:cstheme="minorHAnsi"/>
          <w:color w:val="221E1F"/>
          <w:sz w:val="18"/>
          <w:szCs w:val="18"/>
        </w:rPr>
        <w:t>ions</w:t>
      </w:r>
      <w:r w:rsidR="00032EC8" w:rsidRPr="00E27893">
        <w:rPr>
          <w:rFonts w:cstheme="minorHAnsi"/>
          <w:color w:val="221E1F"/>
          <w:sz w:val="18"/>
          <w:szCs w:val="18"/>
        </w:rPr>
        <w:t xml:space="preserve"> to meet the needs of students who are at the beginner or intermediate stage of English language acquisition. Emphasis is placed on vocabulary expansion, written and oral communication and reading comprehension to accelerate social and academic English language acquisition. </w:t>
      </w:r>
      <w:r w:rsidRPr="00E27893">
        <w:rPr>
          <w:rFonts w:cstheme="minorHAnsi"/>
          <w:color w:val="221E1F"/>
          <w:sz w:val="18"/>
          <w:szCs w:val="18"/>
        </w:rPr>
        <w:t xml:space="preserve">The </w:t>
      </w:r>
      <w:r w:rsidR="00032EC8" w:rsidRPr="00E27893">
        <w:rPr>
          <w:rFonts w:cstheme="minorHAnsi"/>
          <w:color w:val="221E1F"/>
          <w:sz w:val="18"/>
          <w:szCs w:val="18"/>
        </w:rPr>
        <w:t>ESOL I</w:t>
      </w:r>
      <w:r w:rsidR="009E041F" w:rsidRPr="00E27893">
        <w:rPr>
          <w:rFonts w:cstheme="minorHAnsi"/>
          <w:color w:val="221E1F"/>
          <w:sz w:val="18"/>
          <w:szCs w:val="18"/>
        </w:rPr>
        <w:t xml:space="preserve"> and II</w:t>
      </w:r>
      <w:r w:rsidRPr="00E27893">
        <w:rPr>
          <w:rFonts w:cstheme="minorHAnsi"/>
          <w:color w:val="221E1F"/>
          <w:sz w:val="18"/>
          <w:szCs w:val="18"/>
        </w:rPr>
        <w:t xml:space="preserve"> cours</w:t>
      </w:r>
      <w:r w:rsidR="009E041F" w:rsidRPr="00E27893">
        <w:rPr>
          <w:rFonts w:cstheme="minorHAnsi"/>
          <w:color w:val="221E1F"/>
          <w:sz w:val="18"/>
          <w:szCs w:val="18"/>
        </w:rPr>
        <w:t>es are</w:t>
      </w:r>
      <w:r w:rsidR="009D55EA" w:rsidRPr="00E27893">
        <w:rPr>
          <w:rFonts w:cstheme="minorHAnsi"/>
          <w:color w:val="221E1F"/>
          <w:sz w:val="18"/>
          <w:szCs w:val="18"/>
        </w:rPr>
        <w:t xml:space="preserve"> </w:t>
      </w:r>
      <w:r w:rsidR="00032EC8" w:rsidRPr="00E27893">
        <w:rPr>
          <w:rFonts w:cstheme="minorHAnsi"/>
          <w:color w:val="221E1F"/>
          <w:sz w:val="18"/>
          <w:szCs w:val="18"/>
        </w:rPr>
        <w:t>taught through sheltered instruction methods for teaching proficiency in listening, speaking, reading, and writing in English as well as content knowledge.</w:t>
      </w:r>
    </w:p>
    <w:p w14:paraId="1E34BF26" w14:textId="79D915F6" w:rsidR="00EE728F" w:rsidRPr="00E27893" w:rsidRDefault="0053773D" w:rsidP="00F5645D">
      <w:pPr>
        <w:spacing w:after="0" w:line="240" w:lineRule="auto"/>
        <w:contextualSpacing/>
        <w:rPr>
          <w:rFonts w:cstheme="minorHAnsi"/>
          <w:color w:val="211D1E"/>
          <w:sz w:val="18"/>
          <w:szCs w:val="18"/>
        </w:rPr>
      </w:pPr>
      <w:r w:rsidRPr="00E27893">
        <w:rPr>
          <w:rFonts w:cstheme="minorHAnsi"/>
          <w:sz w:val="18"/>
          <w:szCs w:val="18"/>
        </w:rPr>
        <w:tab/>
      </w:r>
      <w:r w:rsidR="00AA0AAC" w:rsidRPr="00E27893">
        <w:rPr>
          <w:rFonts w:cstheme="minorHAnsi"/>
          <w:color w:val="211D1E"/>
          <w:sz w:val="18"/>
          <w:szCs w:val="18"/>
        </w:rPr>
        <w:t>Students will apply earlier</w:t>
      </w:r>
      <w:r w:rsidR="00E22296" w:rsidRPr="00E27893">
        <w:rPr>
          <w:rFonts w:cstheme="minorHAnsi"/>
          <w:sz w:val="18"/>
          <w:szCs w:val="18"/>
        </w:rPr>
        <w:t xml:space="preserve"> Texas Essential Knowledge and Skills (</w:t>
      </w:r>
      <w:r w:rsidR="00AA0AAC" w:rsidRPr="00E27893">
        <w:rPr>
          <w:rFonts w:cstheme="minorHAnsi"/>
          <w:color w:val="211D1E"/>
          <w:sz w:val="18"/>
          <w:szCs w:val="18"/>
        </w:rPr>
        <w:t>TEKS</w:t>
      </w:r>
      <w:r w:rsidR="00E22296" w:rsidRPr="00E27893">
        <w:rPr>
          <w:rFonts w:cstheme="minorHAnsi"/>
          <w:color w:val="211D1E"/>
          <w:sz w:val="18"/>
          <w:szCs w:val="18"/>
        </w:rPr>
        <w:t>)</w:t>
      </w:r>
      <w:r w:rsidR="00AA0AAC" w:rsidRPr="00E27893">
        <w:rPr>
          <w:rFonts w:cstheme="minorHAnsi"/>
          <w:color w:val="211D1E"/>
          <w:sz w:val="18"/>
          <w:szCs w:val="18"/>
        </w:rPr>
        <w:t xml:space="preserve"> strands of developing and sustaining foundational skills, comprehension, response, multiple genres, author’s purpose and craft, composition, and inquiry with greater depth in increasingly complex texts as they become self-directed, critical learners who work collaboratively and independently to develop and use metacognitive skills. </w:t>
      </w:r>
    </w:p>
    <w:p w14:paraId="23EF05E4" w14:textId="5C27028C" w:rsidR="00AA0AAC" w:rsidRPr="00E27893" w:rsidRDefault="00AA0AAC" w:rsidP="00F5645D">
      <w:pPr>
        <w:spacing w:after="0" w:line="240" w:lineRule="auto"/>
        <w:ind w:firstLine="720"/>
        <w:contextualSpacing/>
        <w:rPr>
          <w:rFonts w:cstheme="minorHAnsi"/>
          <w:color w:val="211D1E"/>
          <w:sz w:val="18"/>
          <w:szCs w:val="18"/>
        </w:rPr>
      </w:pPr>
      <w:r w:rsidRPr="00E27893">
        <w:rPr>
          <w:rFonts w:cstheme="minorHAnsi"/>
          <w:color w:val="211D1E"/>
          <w:sz w:val="18"/>
          <w:szCs w:val="18"/>
        </w:rPr>
        <w:t xml:space="preserve">The strands are integrated and </w:t>
      </w:r>
      <w:r w:rsidR="00E22296" w:rsidRPr="00E27893">
        <w:rPr>
          <w:rFonts w:cstheme="minorHAnsi"/>
          <w:color w:val="211D1E"/>
          <w:sz w:val="18"/>
          <w:szCs w:val="18"/>
        </w:rPr>
        <w:t>progressive,</w:t>
      </w:r>
      <w:r w:rsidRPr="00E27893">
        <w:rPr>
          <w:rFonts w:cstheme="minorHAnsi"/>
          <w:color w:val="211D1E"/>
          <w:sz w:val="18"/>
          <w:szCs w:val="18"/>
        </w:rPr>
        <w:t xml:space="preserve"> so students think critically as readers and writers as they adapt to the ever-evolving nature of language and literacy. The overarching theme in English Language Arts is the study, analysis, and application of the intentional </w:t>
      </w:r>
      <w:r w:rsidR="00E22296" w:rsidRPr="00E27893">
        <w:rPr>
          <w:rFonts w:cstheme="minorHAnsi"/>
          <w:color w:val="211D1E"/>
          <w:sz w:val="18"/>
          <w:szCs w:val="18"/>
        </w:rPr>
        <w:t>decisions’</w:t>
      </w:r>
      <w:r w:rsidRPr="00E27893">
        <w:rPr>
          <w:rFonts w:cstheme="minorHAnsi"/>
          <w:color w:val="211D1E"/>
          <w:sz w:val="18"/>
          <w:szCs w:val="18"/>
        </w:rPr>
        <w:t xml:space="preserve"> authors make as they design an experience for an audience. Students will engage in academic discourse, writing, and reading </w:t>
      </w:r>
      <w:r w:rsidR="00E22296" w:rsidRPr="00E27893">
        <w:rPr>
          <w:rFonts w:cstheme="minorHAnsi"/>
          <w:color w:val="211D1E"/>
          <w:sz w:val="18"/>
          <w:szCs w:val="18"/>
        </w:rPr>
        <w:t>daily</w:t>
      </w:r>
      <w:r w:rsidRPr="00E27893">
        <w:rPr>
          <w:rFonts w:cstheme="minorHAnsi"/>
          <w:color w:val="211D1E"/>
          <w:sz w:val="18"/>
          <w:szCs w:val="18"/>
        </w:rPr>
        <w:t xml:space="preserve"> with opportunities for cross-curricular content, close reading routines, independent, self-selected reading, and diverse texts. </w:t>
      </w:r>
    </w:p>
    <w:p w14:paraId="18BE6818" w14:textId="500F1946" w:rsidR="00D32639" w:rsidRPr="00E27893" w:rsidRDefault="00D32639" w:rsidP="00F5645D">
      <w:pPr>
        <w:spacing w:after="0" w:line="240" w:lineRule="auto"/>
        <w:contextualSpacing/>
        <w:rPr>
          <w:rFonts w:cstheme="minorHAnsi"/>
          <w:sz w:val="18"/>
          <w:szCs w:val="18"/>
        </w:rPr>
      </w:pPr>
    </w:p>
    <w:p w14:paraId="5BAC105F" w14:textId="77777777" w:rsidR="00D32639" w:rsidRPr="00E27893" w:rsidRDefault="00D32639" w:rsidP="00F5645D">
      <w:pPr>
        <w:spacing w:after="0" w:line="240" w:lineRule="auto"/>
        <w:contextualSpacing/>
        <w:rPr>
          <w:rFonts w:cstheme="minorHAnsi"/>
          <w:b/>
          <w:sz w:val="18"/>
          <w:szCs w:val="18"/>
        </w:rPr>
      </w:pPr>
      <w:r w:rsidRPr="00E27893">
        <w:rPr>
          <w:rFonts w:cstheme="minorHAnsi"/>
          <w:b/>
          <w:sz w:val="18"/>
          <w:szCs w:val="18"/>
        </w:rPr>
        <w:t>Goals:</w:t>
      </w:r>
    </w:p>
    <w:p w14:paraId="03CA2A0D" w14:textId="0BF7BAEB" w:rsidR="00C33874" w:rsidRPr="00E27893" w:rsidRDefault="00280295" w:rsidP="00F5645D">
      <w:pPr>
        <w:pStyle w:val="ListParagraph"/>
        <w:numPr>
          <w:ilvl w:val="0"/>
          <w:numId w:val="1"/>
        </w:numPr>
        <w:spacing w:after="0" w:line="240" w:lineRule="auto"/>
        <w:ind w:left="720"/>
        <w:rPr>
          <w:rFonts w:cstheme="minorHAnsi"/>
          <w:sz w:val="18"/>
          <w:szCs w:val="18"/>
        </w:rPr>
      </w:pPr>
      <w:r w:rsidRPr="00E27893">
        <w:rPr>
          <w:rFonts w:cstheme="minorHAnsi"/>
          <w:sz w:val="18"/>
          <w:szCs w:val="18"/>
        </w:rPr>
        <w:t xml:space="preserve">Students will </w:t>
      </w:r>
      <w:r w:rsidR="004066CE" w:rsidRPr="00E27893">
        <w:rPr>
          <w:rFonts w:cstheme="minorHAnsi"/>
          <w:sz w:val="18"/>
          <w:szCs w:val="18"/>
        </w:rPr>
        <w:t>set academic goals</w:t>
      </w:r>
      <w:r w:rsidR="00235FCC" w:rsidRPr="00E27893">
        <w:rPr>
          <w:rFonts w:cstheme="minorHAnsi"/>
          <w:sz w:val="18"/>
          <w:szCs w:val="18"/>
        </w:rPr>
        <w:t>.</w:t>
      </w:r>
    </w:p>
    <w:p w14:paraId="72466D9F" w14:textId="4D6E8BE8" w:rsidR="006A4155" w:rsidRPr="00E27893" w:rsidRDefault="00C33874" w:rsidP="00F5645D">
      <w:pPr>
        <w:pStyle w:val="ListParagraph"/>
        <w:numPr>
          <w:ilvl w:val="0"/>
          <w:numId w:val="1"/>
        </w:numPr>
        <w:spacing w:after="0" w:line="240" w:lineRule="auto"/>
        <w:ind w:left="720"/>
        <w:rPr>
          <w:rFonts w:cstheme="minorHAnsi"/>
          <w:sz w:val="18"/>
          <w:szCs w:val="18"/>
        </w:rPr>
      </w:pPr>
      <w:r w:rsidRPr="00E27893">
        <w:rPr>
          <w:rFonts w:cstheme="minorHAnsi"/>
          <w:sz w:val="18"/>
          <w:szCs w:val="18"/>
        </w:rPr>
        <w:t xml:space="preserve">Students will </w:t>
      </w:r>
      <w:r w:rsidR="003A7095" w:rsidRPr="00E27893">
        <w:rPr>
          <w:rFonts w:cstheme="minorHAnsi"/>
          <w:sz w:val="18"/>
          <w:szCs w:val="18"/>
        </w:rPr>
        <w:t xml:space="preserve">comprehend </w:t>
      </w:r>
      <w:r w:rsidR="006A4155" w:rsidRPr="00E27893">
        <w:rPr>
          <w:rFonts w:cstheme="minorHAnsi"/>
          <w:sz w:val="18"/>
          <w:szCs w:val="18"/>
        </w:rPr>
        <w:t>new vocabulary in context.</w:t>
      </w:r>
    </w:p>
    <w:p w14:paraId="312BC184" w14:textId="596741DE" w:rsidR="00D32639" w:rsidRPr="00E27893" w:rsidRDefault="00D32639" w:rsidP="00F5645D">
      <w:pPr>
        <w:pStyle w:val="ListParagraph"/>
        <w:numPr>
          <w:ilvl w:val="0"/>
          <w:numId w:val="1"/>
        </w:numPr>
        <w:spacing w:after="0" w:line="240" w:lineRule="auto"/>
        <w:ind w:left="720"/>
        <w:rPr>
          <w:rFonts w:cstheme="minorHAnsi"/>
          <w:sz w:val="18"/>
          <w:szCs w:val="18"/>
        </w:rPr>
      </w:pPr>
      <w:r w:rsidRPr="00E27893">
        <w:rPr>
          <w:rFonts w:cstheme="minorHAnsi"/>
          <w:sz w:val="18"/>
          <w:szCs w:val="18"/>
        </w:rPr>
        <w:t>Students will learn strategies to construct</w:t>
      </w:r>
      <w:r w:rsidR="00C33874" w:rsidRPr="00E27893">
        <w:rPr>
          <w:rFonts w:cstheme="minorHAnsi"/>
          <w:sz w:val="18"/>
          <w:szCs w:val="18"/>
        </w:rPr>
        <w:t>, write</w:t>
      </w:r>
      <w:r w:rsidR="004D7EEE" w:rsidRPr="00E27893">
        <w:rPr>
          <w:rFonts w:cstheme="minorHAnsi"/>
          <w:sz w:val="18"/>
          <w:szCs w:val="18"/>
        </w:rPr>
        <w:t xml:space="preserve">, </w:t>
      </w:r>
      <w:r w:rsidRPr="00E27893">
        <w:rPr>
          <w:rFonts w:cstheme="minorHAnsi"/>
          <w:sz w:val="18"/>
          <w:szCs w:val="18"/>
        </w:rPr>
        <w:t>apply academic knowledge</w:t>
      </w:r>
      <w:r w:rsidR="004D7EEE" w:rsidRPr="00E27893">
        <w:rPr>
          <w:rFonts w:cstheme="minorHAnsi"/>
          <w:sz w:val="18"/>
          <w:szCs w:val="18"/>
        </w:rPr>
        <w:t xml:space="preserve">, and </w:t>
      </w:r>
      <w:r w:rsidRPr="00E27893">
        <w:rPr>
          <w:rFonts w:cstheme="minorHAnsi"/>
          <w:sz w:val="18"/>
          <w:szCs w:val="18"/>
        </w:rPr>
        <w:t>extend their communicative competenc</w:t>
      </w:r>
      <w:r w:rsidR="004D7EEE" w:rsidRPr="00E27893">
        <w:rPr>
          <w:rFonts w:cstheme="minorHAnsi"/>
          <w:sz w:val="18"/>
          <w:szCs w:val="18"/>
        </w:rPr>
        <w:t>y</w:t>
      </w:r>
      <w:r w:rsidRPr="00E27893">
        <w:rPr>
          <w:rFonts w:cstheme="minorHAnsi"/>
          <w:sz w:val="18"/>
          <w:szCs w:val="18"/>
        </w:rPr>
        <w:t>.</w:t>
      </w:r>
    </w:p>
    <w:p w14:paraId="2379EF8A" w14:textId="0DE2D4AA" w:rsidR="00D860AB" w:rsidRPr="00E27893" w:rsidRDefault="00D860AB" w:rsidP="00F5645D">
      <w:pPr>
        <w:pStyle w:val="ListParagraph"/>
        <w:numPr>
          <w:ilvl w:val="0"/>
          <w:numId w:val="1"/>
        </w:numPr>
        <w:spacing w:after="0" w:line="240" w:lineRule="auto"/>
        <w:ind w:left="720"/>
        <w:rPr>
          <w:rFonts w:cstheme="minorHAnsi"/>
          <w:sz w:val="18"/>
          <w:szCs w:val="18"/>
        </w:rPr>
      </w:pPr>
      <w:r w:rsidRPr="00E27893">
        <w:rPr>
          <w:rFonts w:cstheme="minorHAnsi"/>
          <w:sz w:val="18"/>
          <w:szCs w:val="18"/>
        </w:rPr>
        <w:t xml:space="preserve">Students will use technology </w:t>
      </w:r>
      <w:r w:rsidR="00DC357B" w:rsidRPr="00E27893">
        <w:rPr>
          <w:rFonts w:cstheme="minorHAnsi"/>
          <w:sz w:val="18"/>
          <w:szCs w:val="18"/>
        </w:rPr>
        <w:t>responsibly</w:t>
      </w:r>
      <w:r w:rsidR="007E6564" w:rsidRPr="00E27893">
        <w:rPr>
          <w:rFonts w:cstheme="minorHAnsi"/>
          <w:sz w:val="18"/>
          <w:szCs w:val="18"/>
        </w:rPr>
        <w:t xml:space="preserve"> and</w:t>
      </w:r>
      <w:r w:rsidR="00DC357B" w:rsidRPr="00E27893">
        <w:rPr>
          <w:rFonts w:cstheme="minorHAnsi"/>
          <w:sz w:val="18"/>
          <w:szCs w:val="18"/>
        </w:rPr>
        <w:t xml:space="preserve"> </w:t>
      </w:r>
      <w:r w:rsidRPr="00E27893">
        <w:rPr>
          <w:rFonts w:cstheme="minorHAnsi"/>
          <w:sz w:val="18"/>
          <w:szCs w:val="18"/>
        </w:rPr>
        <w:t>with</w:t>
      </w:r>
      <w:r w:rsidR="00DC357B" w:rsidRPr="00E27893">
        <w:rPr>
          <w:rFonts w:cstheme="minorHAnsi"/>
          <w:sz w:val="18"/>
          <w:szCs w:val="18"/>
        </w:rPr>
        <w:t xml:space="preserve"> fidelity</w:t>
      </w:r>
      <w:r w:rsidR="007E6564" w:rsidRPr="00E27893">
        <w:rPr>
          <w:rFonts w:cstheme="minorHAnsi"/>
          <w:sz w:val="18"/>
          <w:szCs w:val="18"/>
        </w:rPr>
        <w:t>.</w:t>
      </w:r>
    </w:p>
    <w:p w14:paraId="76ABBEB7" w14:textId="77777777" w:rsidR="001C1C2B" w:rsidRPr="00E27893" w:rsidRDefault="001C1C2B" w:rsidP="00F5645D">
      <w:pPr>
        <w:spacing w:after="0" w:line="240" w:lineRule="auto"/>
        <w:rPr>
          <w:rFonts w:cstheme="minorHAnsi"/>
          <w:b/>
          <w:sz w:val="18"/>
          <w:szCs w:val="18"/>
        </w:rPr>
      </w:pPr>
    </w:p>
    <w:p w14:paraId="35C0638C" w14:textId="77777777" w:rsidR="00D32639" w:rsidRPr="00E27893" w:rsidRDefault="00D32639" w:rsidP="00F5645D">
      <w:pPr>
        <w:spacing w:after="0" w:line="240" w:lineRule="auto"/>
        <w:rPr>
          <w:rFonts w:cstheme="minorHAnsi"/>
          <w:b/>
          <w:sz w:val="18"/>
          <w:szCs w:val="18"/>
        </w:rPr>
      </w:pPr>
      <w:r w:rsidRPr="00E27893">
        <w:rPr>
          <w:rFonts w:cstheme="minorHAnsi"/>
          <w:b/>
          <w:sz w:val="18"/>
          <w:szCs w:val="18"/>
        </w:rPr>
        <w:t>Class Expectations:</w:t>
      </w:r>
    </w:p>
    <w:p w14:paraId="30B7CF72" w14:textId="7400C123" w:rsidR="00D32639" w:rsidRPr="00E27893" w:rsidRDefault="00D32639" w:rsidP="00F5645D">
      <w:pPr>
        <w:pStyle w:val="ListParagraph"/>
        <w:numPr>
          <w:ilvl w:val="0"/>
          <w:numId w:val="6"/>
        </w:numPr>
        <w:spacing w:after="0" w:line="240" w:lineRule="auto"/>
        <w:rPr>
          <w:rFonts w:cstheme="minorHAnsi"/>
          <w:sz w:val="18"/>
          <w:szCs w:val="18"/>
        </w:rPr>
      </w:pPr>
      <w:r w:rsidRPr="00E27893">
        <w:rPr>
          <w:rFonts w:cstheme="minorHAnsi"/>
          <w:sz w:val="18"/>
          <w:szCs w:val="18"/>
        </w:rPr>
        <w:t>S</w:t>
      </w:r>
      <w:r w:rsidR="00235FCC" w:rsidRPr="00E27893">
        <w:rPr>
          <w:rFonts w:cstheme="minorHAnsi"/>
          <w:sz w:val="18"/>
          <w:szCs w:val="18"/>
        </w:rPr>
        <w:t>tudents s</w:t>
      </w:r>
      <w:r w:rsidRPr="00E27893">
        <w:rPr>
          <w:rFonts w:cstheme="minorHAnsi"/>
          <w:sz w:val="18"/>
          <w:szCs w:val="18"/>
        </w:rPr>
        <w:t xml:space="preserve">how respect to others and for </w:t>
      </w:r>
      <w:r w:rsidR="0067675D" w:rsidRPr="00E27893">
        <w:rPr>
          <w:rFonts w:cstheme="minorHAnsi"/>
          <w:sz w:val="18"/>
          <w:szCs w:val="18"/>
        </w:rPr>
        <w:t>them</w:t>
      </w:r>
      <w:r w:rsidRPr="00E27893">
        <w:rPr>
          <w:rFonts w:cstheme="minorHAnsi"/>
          <w:sz w:val="18"/>
          <w:szCs w:val="18"/>
        </w:rPr>
        <w:t>sel</w:t>
      </w:r>
      <w:r w:rsidR="0067675D" w:rsidRPr="00E27893">
        <w:rPr>
          <w:rFonts w:cstheme="minorHAnsi"/>
          <w:sz w:val="18"/>
          <w:szCs w:val="18"/>
        </w:rPr>
        <w:t>ves</w:t>
      </w:r>
      <w:r w:rsidRPr="00E27893">
        <w:rPr>
          <w:rFonts w:cstheme="minorHAnsi"/>
          <w:sz w:val="18"/>
          <w:szCs w:val="18"/>
        </w:rPr>
        <w:t xml:space="preserve"> by actively engaging in class discussions, being prepared for class each day, and bei</w:t>
      </w:r>
      <w:r w:rsidR="0067675D" w:rsidRPr="00E27893">
        <w:rPr>
          <w:rFonts w:cstheme="minorHAnsi"/>
          <w:sz w:val="18"/>
          <w:szCs w:val="18"/>
        </w:rPr>
        <w:t xml:space="preserve">ng </w:t>
      </w:r>
      <w:r w:rsidRPr="00E27893">
        <w:rPr>
          <w:rFonts w:cstheme="minorHAnsi"/>
          <w:sz w:val="18"/>
          <w:szCs w:val="18"/>
        </w:rPr>
        <w:t>courteous while others are sharing their thoughts.</w:t>
      </w:r>
    </w:p>
    <w:p w14:paraId="7BBE0F0A" w14:textId="3A2CE003" w:rsidR="001C1C2B" w:rsidRPr="00E27893" w:rsidRDefault="000836AD" w:rsidP="00F5645D">
      <w:pPr>
        <w:pStyle w:val="ListParagraph"/>
        <w:numPr>
          <w:ilvl w:val="0"/>
          <w:numId w:val="6"/>
        </w:numPr>
        <w:spacing w:after="0" w:line="240" w:lineRule="auto"/>
        <w:rPr>
          <w:rFonts w:cstheme="minorHAnsi"/>
          <w:sz w:val="18"/>
          <w:szCs w:val="18"/>
        </w:rPr>
      </w:pPr>
      <w:r w:rsidRPr="00E27893">
        <w:rPr>
          <w:rFonts w:cstheme="minorHAnsi"/>
          <w:noProof/>
          <w:sz w:val="18"/>
          <w:szCs w:val="18"/>
        </w:rPr>
        <mc:AlternateContent>
          <mc:Choice Requires="wps">
            <w:drawing>
              <wp:anchor distT="45720" distB="45720" distL="114300" distR="114300" simplePos="0" relativeHeight="251658752" behindDoc="0" locked="0" layoutInCell="1" allowOverlap="1" wp14:anchorId="210C46A9" wp14:editId="0F42FF43">
                <wp:simplePos x="0" y="0"/>
                <wp:positionH relativeFrom="margin">
                  <wp:posOffset>-15875</wp:posOffset>
                </wp:positionH>
                <wp:positionV relativeFrom="paragraph">
                  <wp:posOffset>375920</wp:posOffset>
                </wp:positionV>
                <wp:extent cx="6809105" cy="387350"/>
                <wp:effectExtent l="19050" t="1905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105" cy="387350"/>
                        </a:xfrm>
                        <a:prstGeom prst="rect">
                          <a:avLst/>
                        </a:prstGeom>
                        <a:solidFill>
                          <a:srgbClr val="FFFFFF"/>
                        </a:solidFill>
                        <a:ln w="28575">
                          <a:solidFill>
                            <a:srgbClr val="000000"/>
                          </a:solidFill>
                          <a:miter lim="800000"/>
                          <a:headEnd/>
                          <a:tailEnd/>
                        </a:ln>
                      </wps:spPr>
                      <wps:txbx>
                        <w:txbxContent>
                          <w:p w14:paraId="5E6EE46B" w14:textId="2E314F8B" w:rsidR="00F519E7" w:rsidRPr="002463A3" w:rsidRDefault="0016414A" w:rsidP="00F519E7">
                            <w:pPr>
                              <w:spacing w:after="0" w:line="240" w:lineRule="auto"/>
                              <w:contextualSpacing/>
                              <w:rPr>
                                <w:rFonts w:cstheme="minorHAnsi"/>
                                <w:b/>
                                <w:sz w:val="16"/>
                                <w:szCs w:val="16"/>
                              </w:rPr>
                            </w:pPr>
                            <w:r>
                              <w:rPr>
                                <w:rFonts w:cstheme="minorHAnsi"/>
                                <w:b/>
                                <w:sz w:val="16"/>
                                <w:szCs w:val="16"/>
                                <w:u w:val="single"/>
                              </w:rPr>
                              <w:t>Supplies</w:t>
                            </w:r>
                            <w:r w:rsidR="00F519E7" w:rsidRPr="00D10300">
                              <w:rPr>
                                <w:rFonts w:cstheme="minorHAnsi"/>
                                <w:b/>
                                <w:sz w:val="16"/>
                                <w:szCs w:val="16"/>
                                <w:u w:val="single"/>
                              </w:rPr>
                              <w:t xml:space="preserve"> Needed</w:t>
                            </w:r>
                            <w:r w:rsidR="00F519E7" w:rsidRPr="00F5645D">
                              <w:rPr>
                                <w:rFonts w:cstheme="minorHAnsi"/>
                                <w:b/>
                                <w:sz w:val="16"/>
                                <w:szCs w:val="16"/>
                              </w:rPr>
                              <w:t xml:space="preserve">:  1) </w:t>
                            </w:r>
                            <w:r w:rsidR="00F519E7" w:rsidRPr="00F5645D">
                              <w:rPr>
                                <w:rFonts w:cstheme="minorHAnsi"/>
                                <w:sz w:val="16"/>
                                <w:szCs w:val="16"/>
                              </w:rPr>
                              <w:t>Be</w:t>
                            </w:r>
                            <w:r w:rsidR="00F519E7" w:rsidRPr="00F5645D">
                              <w:rPr>
                                <w:rFonts w:cstheme="minorHAnsi"/>
                                <w:b/>
                                <w:bCs/>
                                <w:sz w:val="16"/>
                                <w:szCs w:val="16"/>
                              </w:rPr>
                              <w:t xml:space="preserve"> present and on time</w:t>
                            </w:r>
                            <w:r w:rsidR="00F519E7" w:rsidRPr="00F5645D">
                              <w:rPr>
                                <w:rFonts w:cstheme="minorHAnsi"/>
                                <w:sz w:val="16"/>
                                <w:szCs w:val="16"/>
                              </w:rPr>
                              <w:t xml:space="preserve"> daily</w:t>
                            </w:r>
                            <w:r w:rsidR="00F519E7" w:rsidRPr="00F5645D">
                              <w:rPr>
                                <w:rFonts w:cstheme="minorHAnsi"/>
                                <w:b/>
                                <w:sz w:val="16"/>
                                <w:szCs w:val="16"/>
                              </w:rPr>
                              <w:t xml:space="preserve"> 2) </w:t>
                            </w:r>
                            <w:r w:rsidR="00F519E7" w:rsidRPr="00F5645D">
                              <w:rPr>
                                <w:rFonts w:cstheme="minorHAnsi"/>
                                <w:sz w:val="16"/>
                                <w:szCs w:val="16"/>
                              </w:rPr>
                              <w:t>Be actively participating in learning</w:t>
                            </w:r>
                            <w:r w:rsidR="00F519E7" w:rsidRPr="00F5645D">
                              <w:rPr>
                                <w:rFonts w:cstheme="minorHAnsi"/>
                                <w:b/>
                                <w:sz w:val="16"/>
                                <w:szCs w:val="16"/>
                              </w:rPr>
                              <w:t xml:space="preserve"> 3) </w:t>
                            </w:r>
                            <w:r w:rsidR="00F519E7" w:rsidRPr="00F5645D">
                              <w:rPr>
                                <w:rFonts w:cstheme="minorHAnsi"/>
                                <w:sz w:val="16"/>
                                <w:szCs w:val="16"/>
                              </w:rPr>
                              <w:t xml:space="preserve">If needed, a </w:t>
                            </w:r>
                            <w:r w:rsidR="00F519E7" w:rsidRPr="00F5645D">
                              <w:rPr>
                                <w:rFonts w:cstheme="minorHAnsi"/>
                                <w:b/>
                                <w:bCs/>
                                <w:sz w:val="16"/>
                                <w:szCs w:val="16"/>
                              </w:rPr>
                              <w:t>working cellphone</w:t>
                            </w:r>
                            <w:r w:rsidR="00F519E7" w:rsidRPr="00F5645D">
                              <w:rPr>
                                <w:rFonts w:cstheme="minorHAnsi"/>
                                <w:sz w:val="16"/>
                                <w:szCs w:val="16"/>
                              </w:rPr>
                              <w:t xml:space="preserve"> </w:t>
                            </w:r>
                            <w:r w:rsidR="00F519E7" w:rsidRPr="00F5645D">
                              <w:rPr>
                                <w:rFonts w:cstheme="minorHAnsi"/>
                                <w:b/>
                                <w:bCs/>
                                <w:sz w:val="16"/>
                                <w:szCs w:val="16"/>
                              </w:rPr>
                              <w:t xml:space="preserve">with </w:t>
                            </w:r>
                            <w:r w:rsidR="00487998" w:rsidRPr="00F5645D">
                              <w:rPr>
                                <w:rFonts w:cstheme="minorHAnsi"/>
                                <w:b/>
                                <w:bCs/>
                                <w:sz w:val="16"/>
                                <w:szCs w:val="16"/>
                              </w:rPr>
                              <w:t xml:space="preserve">a portable </w:t>
                            </w:r>
                            <w:r w:rsidR="00F519E7" w:rsidRPr="00F5645D">
                              <w:rPr>
                                <w:rFonts w:cstheme="minorHAnsi"/>
                                <w:b/>
                                <w:bCs/>
                                <w:sz w:val="16"/>
                                <w:szCs w:val="16"/>
                              </w:rPr>
                              <w:t xml:space="preserve">charger </w:t>
                            </w:r>
                            <w:r w:rsidR="00F519E7" w:rsidRPr="00F5645D">
                              <w:rPr>
                                <w:rFonts w:cstheme="minorHAnsi"/>
                                <w:sz w:val="16"/>
                                <w:szCs w:val="16"/>
                              </w:rPr>
                              <w:t xml:space="preserve">for translations </w:t>
                            </w:r>
                            <w:r w:rsidR="00F519E7" w:rsidRPr="00F5645D">
                              <w:rPr>
                                <w:rFonts w:cstheme="minorHAnsi"/>
                                <w:b/>
                                <w:bCs/>
                                <w:sz w:val="16"/>
                                <w:szCs w:val="16"/>
                              </w:rPr>
                              <w:t>4) 2 large</w:t>
                            </w:r>
                            <w:r w:rsidR="00F519E7" w:rsidRPr="00F5645D">
                              <w:rPr>
                                <w:rFonts w:cstheme="minorHAnsi"/>
                                <w:sz w:val="16"/>
                                <w:szCs w:val="16"/>
                              </w:rPr>
                              <w:t xml:space="preserve"> boxes of Kleenex</w:t>
                            </w:r>
                            <w:r w:rsidR="00487998" w:rsidRPr="00F5645D">
                              <w:rPr>
                                <w:rFonts w:cstheme="minorHAnsi"/>
                                <w:sz w:val="16"/>
                                <w:szCs w:val="16"/>
                              </w:rPr>
                              <w:t xml:space="preserve"> </w:t>
                            </w:r>
                            <w:r w:rsidR="00F519E7" w:rsidRPr="00F5645D">
                              <w:rPr>
                                <w:rFonts w:cstheme="minorHAnsi"/>
                                <w:b/>
                                <w:bCs/>
                                <w:sz w:val="16"/>
                                <w:szCs w:val="16"/>
                              </w:rPr>
                              <w:t>5) 1 large</w:t>
                            </w:r>
                            <w:r w:rsidR="00F519E7" w:rsidRPr="00F5645D">
                              <w:rPr>
                                <w:rFonts w:cstheme="minorHAnsi"/>
                                <w:sz w:val="16"/>
                                <w:szCs w:val="16"/>
                              </w:rPr>
                              <w:t xml:space="preserve"> composition book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C46A9" id="_x0000_t202" coordsize="21600,21600" o:spt="202" path="m,l,21600r21600,l21600,xe">
                <v:stroke joinstyle="miter"/>
                <v:path gradientshapeok="t" o:connecttype="rect"/>
              </v:shapetype>
              <v:shape id="Text Box 2" o:spid="_x0000_s1026" type="#_x0000_t202" style="position:absolute;left:0;text-align:left;margin-left:-1.25pt;margin-top:29.6pt;width:536.15pt;height:3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" strokeweight="2.25pt">
                <v:textbox>
                  <w:txbxContent>
                    <w:p w14:paraId="5E6EE46B" w14:textId="2E314F8B" w:rsidR="00F519E7" w:rsidRPr="002463A3" w:rsidRDefault="0016414A" w:rsidP="00F519E7">
                      <w:pPr>
                        <w:spacing w:after="0" w:line="240" w:lineRule="auto"/>
                        <w:contextualSpacing/>
                        <w:rPr>
                          <w:rFonts w:cstheme="minorHAnsi"/>
                          <w:b/>
                          <w:sz w:val="16"/>
                          <w:szCs w:val="16"/>
                        </w:rPr>
                      </w:pPr>
                      <w:r>
                        <w:rPr>
                          <w:rFonts w:cstheme="minorHAnsi"/>
                          <w:b/>
                          <w:sz w:val="16"/>
                          <w:szCs w:val="16"/>
                          <w:u w:val="single"/>
                        </w:rPr>
                        <w:t>Supplies</w:t>
                      </w:r>
                      <w:r w:rsidR="00F519E7" w:rsidRPr="00D10300">
                        <w:rPr>
                          <w:rFonts w:cstheme="minorHAnsi"/>
                          <w:b/>
                          <w:sz w:val="16"/>
                          <w:szCs w:val="16"/>
                          <w:u w:val="single"/>
                        </w:rPr>
                        <w:t xml:space="preserve"> Needed</w:t>
                      </w:r>
                      <w:r w:rsidR="00F519E7" w:rsidRPr="00F5645D">
                        <w:rPr>
                          <w:rFonts w:cstheme="minorHAnsi"/>
                          <w:b/>
                          <w:sz w:val="16"/>
                          <w:szCs w:val="16"/>
                        </w:rPr>
                        <w:t xml:space="preserve">:  1) </w:t>
                      </w:r>
                      <w:r w:rsidR="00F519E7" w:rsidRPr="00F5645D">
                        <w:rPr>
                          <w:rFonts w:cstheme="minorHAnsi"/>
                          <w:sz w:val="16"/>
                          <w:szCs w:val="16"/>
                        </w:rPr>
                        <w:t>Be</w:t>
                      </w:r>
                      <w:r w:rsidR="00F519E7" w:rsidRPr="00F5645D">
                        <w:rPr>
                          <w:rFonts w:cstheme="minorHAnsi"/>
                          <w:b/>
                          <w:bCs/>
                          <w:sz w:val="16"/>
                          <w:szCs w:val="16"/>
                        </w:rPr>
                        <w:t xml:space="preserve"> present and on time</w:t>
                      </w:r>
                      <w:r w:rsidR="00F519E7" w:rsidRPr="00F5645D">
                        <w:rPr>
                          <w:rFonts w:cstheme="minorHAnsi"/>
                          <w:sz w:val="16"/>
                          <w:szCs w:val="16"/>
                        </w:rPr>
                        <w:t xml:space="preserve"> daily</w:t>
                      </w:r>
                      <w:r w:rsidR="00F519E7" w:rsidRPr="00F5645D">
                        <w:rPr>
                          <w:rFonts w:cstheme="minorHAnsi"/>
                          <w:b/>
                          <w:sz w:val="16"/>
                          <w:szCs w:val="16"/>
                        </w:rPr>
                        <w:t xml:space="preserve"> 2) </w:t>
                      </w:r>
                      <w:r w:rsidR="00F519E7" w:rsidRPr="00F5645D">
                        <w:rPr>
                          <w:rFonts w:cstheme="minorHAnsi"/>
                          <w:sz w:val="16"/>
                          <w:szCs w:val="16"/>
                        </w:rPr>
                        <w:t>Be actively participating in learning</w:t>
                      </w:r>
                      <w:r w:rsidR="00F519E7" w:rsidRPr="00F5645D">
                        <w:rPr>
                          <w:rFonts w:cstheme="minorHAnsi"/>
                          <w:b/>
                          <w:sz w:val="16"/>
                          <w:szCs w:val="16"/>
                        </w:rPr>
                        <w:t xml:space="preserve"> 3) </w:t>
                      </w:r>
                      <w:r w:rsidR="00F519E7" w:rsidRPr="00F5645D">
                        <w:rPr>
                          <w:rFonts w:cstheme="minorHAnsi"/>
                          <w:sz w:val="16"/>
                          <w:szCs w:val="16"/>
                        </w:rPr>
                        <w:t xml:space="preserve">If needed, a </w:t>
                      </w:r>
                      <w:r w:rsidR="00F519E7" w:rsidRPr="00F5645D">
                        <w:rPr>
                          <w:rFonts w:cstheme="minorHAnsi"/>
                          <w:b/>
                          <w:bCs/>
                          <w:sz w:val="16"/>
                          <w:szCs w:val="16"/>
                        </w:rPr>
                        <w:t>working cellphone</w:t>
                      </w:r>
                      <w:r w:rsidR="00F519E7" w:rsidRPr="00F5645D">
                        <w:rPr>
                          <w:rFonts w:cstheme="minorHAnsi"/>
                          <w:sz w:val="16"/>
                          <w:szCs w:val="16"/>
                        </w:rPr>
                        <w:t xml:space="preserve"> </w:t>
                      </w:r>
                      <w:r w:rsidR="00F519E7" w:rsidRPr="00F5645D">
                        <w:rPr>
                          <w:rFonts w:cstheme="minorHAnsi"/>
                          <w:b/>
                          <w:bCs/>
                          <w:sz w:val="16"/>
                          <w:szCs w:val="16"/>
                        </w:rPr>
                        <w:t xml:space="preserve">with </w:t>
                      </w:r>
                      <w:r w:rsidR="00487998" w:rsidRPr="00F5645D">
                        <w:rPr>
                          <w:rFonts w:cstheme="minorHAnsi"/>
                          <w:b/>
                          <w:bCs/>
                          <w:sz w:val="16"/>
                          <w:szCs w:val="16"/>
                        </w:rPr>
                        <w:t xml:space="preserve">a portable </w:t>
                      </w:r>
                      <w:r w:rsidR="00F519E7" w:rsidRPr="00F5645D">
                        <w:rPr>
                          <w:rFonts w:cstheme="minorHAnsi"/>
                          <w:b/>
                          <w:bCs/>
                          <w:sz w:val="16"/>
                          <w:szCs w:val="16"/>
                        </w:rPr>
                        <w:t xml:space="preserve">charger </w:t>
                      </w:r>
                      <w:r w:rsidR="00F519E7" w:rsidRPr="00F5645D">
                        <w:rPr>
                          <w:rFonts w:cstheme="minorHAnsi"/>
                          <w:sz w:val="16"/>
                          <w:szCs w:val="16"/>
                        </w:rPr>
                        <w:t xml:space="preserve">for translations </w:t>
                      </w:r>
                      <w:r w:rsidR="00F519E7" w:rsidRPr="00F5645D">
                        <w:rPr>
                          <w:rFonts w:cstheme="minorHAnsi"/>
                          <w:b/>
                          <w:bCs/>
                          <w:sz w:val="16"/>
                          <w:szCs w:val="16"/>
                        </w:rPr>
                        <w:t>4) 2 large</w:t>
                      </w:r>
                      <w:r w:rsidR="00F519E7" w:rsidRPr="00F5645D">
                        <w:rPr>
                          <w:rFonts w:cstheme="minorHAnsi"/>
                          <w:sz w:val="16"/>
                          <w:szCs w:val="16"/>
                        </w:rPr>
                        <w:t xml:space="preserve"> boxes of Kleenex</w:t>
                      </w:r>
                      <w:r w:rsidR="00487998" w:rsidRPr="00F5645D">
                        <w:rPr>
                          <w:rFonts w:cstheme="minorHAnsi"/>
                          <w:sz w:val="16"/>
                          <w:szCs w:val="16"/>
                        </w:rPr>
                        <w:t xml:space="preserve"> </w:t>
                      </w:r>
                      <w:r w:rsidR="00F519E7" w:rsidRPr="00F5645D">
                        <w:rPr>
                          <w:rFonts w:cstheme="minorHAnsi"/>
                          <w:b/>
                          <w:bCs/>
                          <w:sz w:val="16"/>
                          <w:szCs w:val="16"/>
                        </w:rPr>
                        <w:t>5) 1 large</w:t>
                      </w:r>
                      <w:r w:rsidR="00F519E7" w:rsidRPr="00F5645D">
                        <w:rPr>
                          <w:rFonts w:cstheme="minorHAnsi"/>
                          <w:sz w:val="16"/>
                          <w:szCs w:val="16"/>
                        </w:rPr>
                        <w:t xml:space="preserve"> composition </w:t>
                      </w:r>
                      <w:proofErr w:type="gramStart"/>
                      <w:r w:rsidR="00F519E7" w:rsidRPr="00F5645D">
                        <w:rPr>
                          <w:rFonts w:cstheme="minorHAnsi"/>
                          <w:sz w:val="16"/>
                          <w:szCs w:val="16"/>
                        </w:rPr>
                        <w:t>book</w:t>
                      </w:r>
                      <w:proofErr w:type="gramEnd"/>
                      <w:r w:rsidR="00F519E7" w:rsidRPr="00F5645D">
                        <w:rPr>
                          <w:rFonts w:cstheme="minorHAnsi"/>
                          <w:sz w:val="16"/>
                          <w:szCs w:val="16"/>
                        </w:rPr>
                        <w:t xml:space="preserve">   </w:t>
                      </w:r>
                    </w:p>
                  </w:txbxContent>
                </v:textbox>
                <w10:wrap type="square" anchorx="margin"/>
              </v:shape>
            </w:pict>
          </mc:Fallback>
        </mc:AlternateContent>
      </w:r>
      <w:r w:rsidR="00ED4323" w:rsidRPr="00E27893">
        <w:rPr>
          <w:rFonts w:cstheme="minorHAnsi"/>
          <w:sz w:val="18"/>
          <w:szCs w:val="18"/>
        </w:rPr>
        <w:t xml:space="preserve">It is an expectation that each student will maximize their learning by working </w:t>
      </w:r>
      <w:r w:rsidR="004D7EEE" w:rsidRPr="00E27893">
        <w:rPr>
          <w:rFonts w:cstheme="minorHAnsi"/>
          <w:sz w:val="18"/>
          <w:szCs w:val="18"/>
        </w:rPr>
        <w:t>in</w:t>
      </w:r>
      <w:r w:rsidR="00ED4323" w:rsidRPr="00E27893">
        <w:rPr>
          <w:rFonts w:cstheme="minorHAnsi"/>
          <w:sz w:val="18"/>
          <w:szCs w:val="18"/>
        </w:rPr>
        <w:t xml:space="preserve"> their individual full potential</w:t>
      </w:r>
      <w:r w:rsidR="004D7EEE" w:rsidRPr="00E27893">
        <w:rPr>
          <w:rFonts w:cstheme="minorHAnsi"/>
          <w:sz w:val="18"/>
          <w:szCs w:val="18"/>
        </w:rPr>
        <w:t xml:space="preserve"> to reach their personal goals.</w:t>
      </w:r>
    </w:p>
    <w:p w14:paraId="15C5B698" w14:textId="22B1C910" w:rsidR="00380755" w:rsidRPr="00E27893" w:rsidRDefault="008108F3" w:rsidP="00F5645D">
      <w:pPr>
        <w:spacing w:after="0" w:line="240" w:lineRule="auto"/>
        <w:contextualSpacing/>
        <w:rPr>
          <w:rFonts w:cstheme="minorHAnsi"/>
          <w:b/>
          <w:sz w:val="18"/>
          <w:szCs w:val="18"/>
        </w:rPr>
      </w:pPr>
      <w:r w:rsidRPr="00E27893">
        <w:rPr>
          <w:rFonts w:cstheme="minorHAnsi"/>
          <w:b/>
          <w:sz w:val="18"/>
          <w:szCs w:val="18"/>
        </w:rPr>
        <w:t>Student Code of Conduct</w:t>
      </w:r>
      <w:r w:rsidR="00920DD4" w:rsidRPr="00E27893">
        <w:rPr>
          <w:rFonts w:cstheme="minorHAnsi"/>
          <w:b/>
          <w:sz w:val="18"/>
          <w:szCs w:val="18"/>
        </w:rPr>
        <w:t xml:space="preserve"> and Attendance</w:t>
      </w:r>
      <w:r w:rsidRPr="00E27893">
        <w:rPr>
          <w:rFonts w:cstheme="minorHAnsi"/>
          <w:b/>
          <w:sz w:val="18"/>
          <w:szCs w:val="18"/>
        </w:rPr>
        <w:t>:</w:t>
      </w:r>
      <w:r w:rsidR="000C03D0" w:rsidRPr="00E27893">
        <w:rPr>
          <w:rFonts w:cstheme="minorHAnsi"/>
          <w:b/>
          <w:sz w:val="18"/>
          <w:szCs w:val="18"/>
        </w:rPr>
        <w:t xml:space="preserve"> </w:t>
      </w:r>
    </w:p>
    <w:p w14:paraId="60D254AB" w14:textId="05B888A6" w:rsidR="00870431" w:rsidRPr="00E27893" w:rsidRDefault="00380755" w:rsidP="00F5645D">
      <w:pPr>
        <w:pStyle w:val="ListParagraph"/>
        <w:numPr>
          <w:ilvl w:val="0"/>
          <w:numId w:val="11"/>
        </w:numPr>
        <w:spacing w:after="0" w:line="240" w:lineRule="auto"/>
        <w:rPr>
          <w:rFonts w:cstheme="minorHAnsi"/>
          <w:sz w:val="18"/>
          <w:szCs w:val="18"/>
        </w:rPr>
      </w:pPr>
      <w:r w:rsidRPr="00E27893">
        <w:rPr>
          <w:rFonts w:cstheme="minorHAnsi"/>
          <w:b/>
          <w:bCs/>
          <w:sz w:val="18"/>
          <w:szCs w:val="18"/>
        </w:rPr>
        <w:t>Conduct</w:t>
      </w:r>
      <w:r w:rsidR="001E6403" w:rsidRPr="00E27893">
        <w:rPr>
          <w:rFonts w:cstheme="minorHAnsi"/>
          <w:sz w:val="18"/>
          <w:szCs w:val="18"/>
        </w:rPr>
        <w:t xml:space="preserve"> - </w:t>
      </w:r>
      <w:r w:rsidR="004003BF" w:rsidRPr="00E27893">
        <w:rPr>
          <w:rFonts w:cstheme="minorHAnsi"/>
          <w:sz w:val="18"/>
          <w:szCs w:val="18"/>
        </w:rPr>
        <w:t>F</w:t>
      </w:r>
      <w:r w:rsidR="003915A0" w:rsidRPr="00E27893">
        <w:rPr>
          <w:rFonts w:cstheme="minorHAnsi"/>
          <w:sz w:val="18"/>
          <w:szCs w:val="18"/>
        </w:rPr>
        <w:t xml:space="preserve">ollow and </w:t>
      </w:r>
      <w:r w:rsidR="008108F3" w:rsidRPr="00E27893">
        <w:rPr>
          <w:rFonts w:cstheme="minorHAnsi"/>
          <w:sz w:val="18"/>
          <w:szCs w:val="18"/>
        </w:rPr>
        <w:t>refer to the F</w:t>
      </w:r>
      <w:r w:rsidR="00BC2B73" w:rsidRPr="00E27893">
        <w:rPr>
          <w:rFonts w:cstheme="minorHAnsi"/>
          <w:sz w:val="18"/>
          <w:szCs w:val="18"/>
        </w:rPr>
        <w:t>B</w:t>
      </w:r>
      <w:r w:rsidR="008108F3" w:rsidRPr="00E27893">
        <w:rPr>
          <w:rFonts w:cstheme="minorHAnsi"/>
          <w:sz w:val="18"/>
          <w:szCs w:val="18"/>
        </w:rPr>
        <w:t>ISD Student Code of Conduct</w:t>
      </w:r>
      <w:r w:rsidR="00CC193B" w:rsidRPr="00E27893">
        <w:rPr>
          <w:rFonts w:cstheme="minorHAnsi"/>
          <w:sz w:val="18"/>
          <w:szCs w:val="18"/>
        </w:rPr>
        <w:t xml:space="preserve">, including </w:t>
      </w:r>
      <w:r w:rsidR="0054437C" w:rsidRPr="00E27893">
        <w:rPr>
          <w:rFonts w:cstheme="minorHAnsi"/>
          <w:sz w:val="18"/>
          <w:szCs w:val="18"/>
        </w:rPr>
        <w:t>S</w:t>
      </w:r>
      <w:r w:rsidR="00601D8C" w:rsidRPr="00E27893">
        <w:rPr>
          <w:rFonts w:cstheme="minorHAnsi"/>
          <w:sz w:val="18"/>
          <w:szCs w:val="18"/>
        </w:rPr>
        <w:t xml:space="preserve">tudent </w:t>
      </w:r>
      <w:r w:rsidR="0054437C" w:rsidRPr="00E27893">
        <w:rPr>
          <w:rFonts w:cstheme="minorHAnsi"/>
          <w:sz w:val="18"/>
          <w:szCs w:val="18"/>
        </w:rPr>
        <w:t>D</w:t>
      </w:r>
      <w:r w:rsidR="00CC193B" w:rsidRPr="00E27893">
        <w:rPr>
          <w:rFonts w:cstheme="minorHAnsi"/>
          <w:sz w:val="18"/>
          <w:szCs w:val="18"/>
        </w:rPr>
        <w:t>ress</w:t>
      </w:r>
      <w:r w:rsidR="0054437C" w:rsidRPr="00E27893">
        <w:rPr>
          <w:rFonts w:cstheme="minorHAnsi"/>
          <w:sz w:val="18"/>
          <w:szCs w:val="18"/>
        </w:rPr>
        <w:t xml:space="preserve"> C</w:t>
      </w:r>
      <w:r w:rsidR="00CC193B" w:rsidRPr="00E27893">
        <w:rPr>
          <w:rFonts w:cstheme="minorHAnsi"/>
          <w:sz w:val="18"/>
          <w:szCs w:val="18"/>
        </w:rPr>
        <w:t>ode</w:t>
      </w:r>
    </w:p>
    <w:p w14:paraId="476BE010" w14:textId="3518A0DE" w:rsidR="001E6403" w:rsidRPr="00E27893" w:rsidRDefault="001E6403" w:rsidP="00F5645D">
      <w:pPr>
        <w:pStyle w:val="ListParagraph"/>
        <w:numPr>
          <w:ilvl w:val="0"/>
          <w:numId w:val="10"/>
        </w:numPr>
        <w:spacing w:after="0" w:line="240" w:lineRule="auto"/>
        <w:rPr>
          <w:rFonts w:cstheme="minorHAnsi"/>
          <w:sz w:val="18"/>
          <w:szCs w:val="18"/>
        </w:rPr>
      </w:pPr>
      <w:r w:rsidRPr="00E27893">
        <w:rPr>
          <w:rFonts w:cstheme="minorHAnsi"/>
          <w:b/>
          <w:bCs/>
          <w:sz w:val="18"/>
          <w:szCs w:val="18"/>
        </w:rPr>
        <w:t xml:space="preserve">Attendance </w:t>
      </w:r>
      <w:r w:rsidR="009B58DD" w:rsidRPr="00E27893">
        <w:rPr>
          <w:rFonts w:cstheme="minorHAnsi"/>
          <w:sz w:val="18"/>
          <w:szCs w:val="18"/>
        </w:rPr>
        <w:t>–</w:t>
      </w:r>
      <w:r w:rsidRPr="00E27893">
        <w:rPr>
          <w:rFonts w:cstheme="minorHAnsi"/>
          <w:b/>
          <w:bCs/>
          <w:sz w:val="18"/>
          <w:szCs w:val="18"/>
        </w:rPr>
        <w:t xml:space="preserve"> </w:t>
      </w:r>
      <w:r w:rsidR="004003BF" w:rsidRPr="00E27893">
        <w:rPr>
          <w:rFonts w:cstheme="minorHAnsi"/>
          <w:sz w:val="18"/>
          <w:szCs w:val="18"/>
        </w:rPr>
        <w:t>F</w:t>
      </w:r>
      <w:r w:rsidR="003915A0" w:rsidRPr="00E27893">
        <w:rPr>
          <w:rFonts w:cstheme="minorHAnsi"/>
          <w:sz w:val="18"/>
          <w:szCs w:val="18"/>
        </w:rPr>
        <w:t xml:space="preserve">ollow and </w:t>
      </w:r>
      <w:r w:rsidR="00BC2B73" w:rsidRPr="00E27893">
        <w:rPr>
          <w:rFonts w:cstheme="minorHAnsi"/>
          <w:sz w:val="18"/>
          <w:szCs w:val="18"/>
        </w:rPr>
        <w:t>refer to the FBISD Attendance</w:t>
      </w:r>
      <w:r w:rsidR="003915A0" w:rsidRPr="00E27893">
        <w:rPr>
          <w:rFonts w:cstheme="minorHAnsi"/>
          <w:sz w:val="18"/>
          <w:szCs w:val="18"/>
        </w:rPr>
        <w:t xml:space="preserve"> Policy</w:t>
      </w:r>
      <w:r w:rsidR="0054437C" w:rsidRPr="00E27893">
        <w:rPr>
          <w:rFonts w:cstheme="minorHAnsi"/>
          <w:sz w:val="18"/>
          <w:szCs w:val="18"/>
        </w:rPr>
        <w:t xml:space="preserve"> </w:t>
      </w:r>
      <w:r w:rsidR="00565269" w:rsidRPr="00E27893">
        <w:rPr>
          <w:rFonts w:cstheme="minorHAnsi"/>
          <w:sz w:val="18"/>
          <w:szCs w:val="18"/>
        </w:rPr>
        <w:t>–</w:t>
      </w:r>
      <w:r w:rsidR="0054437C" w:rsidRPr="00E27893">
        <w:rPr>
          <w:rFonts w:cstheme="minorHAnsi"/>
          <w:sz w:val="18"/>
          <w:szCs w:val="18"/>
        </w:rPr>
        <w:t xml:space="preserve"> </w:t>
      </w:r>
      <w:r w:rsidR="00933F70" w:rsidRPr="00E27893">
        <w:rPr>
          <w:rFonts w:cstheme="minorHAnsi"/>
          <w:b/>
          <w:bCs/>
          <w:sz w:val="18"/>
          <w:szCs w:val="18"/>
        </w:rPr>
        <w:t>Tardy:</w:t>
      </w:r>
      <w:r w:rsidR="00933F70" w:rsidRPr="00E27893">
        <w:rPr>
          <w:rFonts w:cstheme="minorHAnsi"/>
          <w:sz w:val="18"/>
          <w:szCs w:val="18"/>
        </w:rPr>
        <w:t xml:space="preserve"> </w:t>
      </w:r>
      <w:r w:rsidR="00565269" w:rsidRPr="00E27893">
        <w:rPr>
          <w:rFonts w:cstheme="minorHAnsi"/>
          <w:sz w:val="18"/>
          <w:szCs w:val="18"/>
        </w:rPr>
        <w:t>5 or more minutes</w:t>
      </w:r>
      <w:r w:rsidR="00A076D0" w:rsidRPr="00E27893">
        <w:rPr>
          <w:rFonts w:cstheme="minorHAnsi"/>
          <w:sz w:val="18"/>
          <w:szCs w:val="18"/>
        </w:rPr>
        <w:t xml:space="preserve"> late</w:t>
      </w:r>
      <w:r w:rsidR="00565269" w:rsidRPr="00E27893">
        <w:rPr>
          <w:rFonts w:cstheme="minorHAnsi"/>
          <w:sz w:val="18"/>
          <w:szCs w:val="18"/>
        </w:rPr>
        <w:t xml:space="preserve"> and </w:t>
      </w:r>
      <w:r w:rsidR="00933F70" w:rsidRPr="00E27893">
        <w:rPr>
          <w:rFonts w:cstheme="minorHAnsi"/>
          <w:b/>
          <w:bCs/>
          <w:sz w:val="18"/>
          <w:szCs w:val="18"/>
        </w:rPr>
        <w:t xml:space="preserve">Absent: </w:t>
      </w:r>
      <w:r w:rsidR="00933F70" w:rsidRPr="00E27893">
        <w:rPr>
          <w:rFonts w:cstheme="minorHAnsi"/>
          <w:sz w:val="18"/>
          <w:szCs w:val="18"/>
        </w:rPr>
        <w:t>15</w:t>
      </w:r>
      <w:r w:rsidR="00565269" w:rsidRPr="00E27893">
        <w:rPr>
          <w:rFonts w:cstheme="minorHAnsi"/>
          <w:sz w:val="18"/>
          <w:szCs w:val="18"/>
        </w:rPr>
        <w:t xml:space="preserve"> or more </w:t>
      </w:r>
      <w:r w:rsidR="009A5408" w:rsidRPr="00E27893">
        <w:rPr>
          <w:rFonts w:cstheme="minorHAnsi"/>
          <w:sz w:val="18"/>
          <w:szCs w:val="18"/>
        </w:rPr>
        <w:t>minutes</w:t>
      </w:r>
      <w:r w:rsidR="00080CEF" w:rsidRPr="00E27893">
        <w:rPr>
          <w:rFonts w:cstheme="minorHAnsi"/>
          <w:sz w:val="18"/>
          <w:szCs w:val="18"/>
        </w:rPr>
        <w:t xml:space="preserve"> </w:t>
      </w:r>
      <w:r w:rsidR="00264A63" w:rsidRPr="00E27893">
        <w:rPr>
          <w:rFonts w:cstheme="minorHAnsi"/>
          <w:b/>
          <w:bCs/>
          <w:sz w:val="18"/>
          <w:szCs w:val="18"/>
        </w:rPr>
        <w:t xml:space="preserve"> </w:t>
      </w:r>
    </w:p>
    <w:p w14:paraId="26B5EA82" w14:textId="38AA28A8" w:rsidR="00EC742F" w:rsidRPr="00E27893" w:rsidRDefault="00EC742F" w:rsidP="00F5645D">
      <w:pPr>
        <w:pStyle w:val="ListParagraph"/>
        <w:numPr>
          <w:ilvl w:val="0"/>
          <w:numId w:val="10"/>
        </w:numPr>
        <w:spacing w:after="0" w:line="240" w:lineRule="auto"/>
        <w:rPr>
          <w:rFonts w:cstheme="minorHAnsi"/>
          <w:sz w:val="18"/>
          <w:szCs w:val="18"/>
        </w:rPr>
      </w:pPr>
      <w:r w:rsidRPr="00E27893">
        <w:rPr>
          <w:rFonts w:cstheme="minorHAnsi"/>
          <w:b/>
          <w:bCs/>
          <w:sz w:val="18"/>
          <w:szCs w:val="18"/>
        </w:rPr>
        <w:t xml:space="preserve">Late Work Policy – Lose 10 </w:t>
      </w:r>
      <w:r w:rsidRPr="00E27893">
        <w:rPr>
          <w:rFonts w:cstheme="minorHAnsi"/>
          <w:sz w:val="18"/>
          <w:szCs w:val="18"/>
        </w:rPr>
        <w:t>points per day</w:t>
      </w:r>
    </w:p>
    <w:p w14:paraId="321707FD" w14:textId="77777777" w:rsidR="00B767DA" w:rsidRPr="00E27893" w:rsidRDefault="00B767DA" w:rsidP="00F5645D">
      <w:pPr>
        <w:pStyle w:val="ListParagraph"/>
        <w:spacing w:after="0" w:line="240" w:lineRule="auto"/>
        <w:rPr>
          <w:rFonts w:cstheme="minorHAnsi"/>
          <w:sz w:val="18"/>
          <w:szCs w:val="18"/>
        </w:rPr>
      </w:pPr>
    </w:p>
    <w:p w14:paraId="2A5A54BC" w14:textId="4DB6FB27" w:rsidR="00870431" w:rsidRPr="00E27893" w:rsidRDefault="00DE77D4" w:rsidP="00F5645D">
      <w:pPr>
        <w:spacing w:after="0" w:line="240" w:lineRule="auto"/>
        <w:contextualSpacing/>
        <w:rPr>
          <w:rFonts w:cstheme="minorHAnsi"/>
          <w:b/>
          <w:bCs/>
          <w:sz w:val="18"/>
          <w:szCs w:val="18"/>
        </w:rPr>
      </w:pPr>
      <w:r w:rsidRPr="00E27893">
        <w:rPr>
          <w:rFonts w:cstheme="minorHAnsi"/>
          <w:b/>
          <w:bCs/>
          <w:sz w:val="18"/>
          <w:szCs w:val="18"/>
        </w:rPr>
        <w:t>202</w:t>
      </w:r>
      <w:r w:rsidR="002207D4">
        <w:rPr>
          <w:rFonts w:cstheme="minorHAnsi"/>
          <w:b/>
          <w:bCs/>
          <w:sz w:val="18"/>
          <w:szCs w:val="18"/>
        </w:rPr>
        <w:t>4</w:t>
      </w:r>
      <w:r w:rsidRPr="00E27893">
        <w:rPr>
          <w:rFonts w:cstheme="minorHAnsi"/>
          <w:b/>
          <w:bCs/>
          <w:sz w:val="18"/>
          <w:szCs w:val="18"/>
        </w:rPr>
        <w:t xml:space="preserve"> </w:t>
      </w:r>
      <w:r w:rsidR="00C9588E" w:rsidRPr="00E27893">
        <w:rPr>
          <w:rFonts w:cstheme="minorHAnsi"/>
          <w:b/>
          <w:bCs/>
          <w:sz w:val="18"/>
          <w:szCs w:val="18"/>
        </w:rPr>
        <w:t xml:space="preserve">Weeks </w:t>
      </w:r>
      <w:r w:rsidR="005E5D2C" w:rsidRPr="00E27893">
        <w:rPr>
          <w:rFonts w:cstheme="minorHAnsi"/>
          <w:b/>
          <w:bCs/>
          <w:sz w:val="18"/>
          <w:szCs w:val="18"/>
        </w:rPr>
        <w:t>a</w:t>
      </w:r>
      <w:r w:rsidR="00DA6843" w:rsidRPr="00E27893">
        <w:rPr>
          <w:rFonts w:cstheme="minorHAnsi"/>
          <w:b/>
          <w:bCs/>
          <w:sz w:val="18"/>
          <w:szCs w:val="18"/>
        </w:rPr>
        <w:t>t</w:t>
      </w:r>
      <w:r w:rsidR="00870B7F" w:rsidRPr="00E27893">
        <w:rPr>
          <w:rFonts w:cstheme="minorHAnsi"/>
          <w:b/>
          <w:bCs/>
          <w:sz w:val="18"/>
          <w:szCs w:val="18"/>
        </w:rPr>
        <w:t xml:space="preserve"> a </w:t>
      </w:r>
      <w:r w:rsidR="00DA6843" w:rsidRPr="00E27893">
        <w:rPr>
          <w:rFonts w:cstheme="minorHAnsi"/>
          <w:b/>
          <w:bCs/>
          <w:sz w:val="18"/>
          <w:szCs w:val="18"/>
        </w:rPr>
        <w:t>Glance</w:t>
      </w:r>
      <w:r w:rsidR="005E5D2C" w:rsidRPr="00E27893">
        <w:rPr>
          <w:rFonts w:cstheme="minorHAnsi"/>
          <w:b/>
          <w:bCs/>
          <w:sz w:val="18"/>
          <w:szCs w:val="18"/>
        </w:rPr>
        <w:t xml:space="preserve"> (WAG)</w:t>
      </w:r>
      <w:r w:rsidR="00725F97" w:rsidRPr="00E27893">
        <w:rPr>
          <w:rFonts w:cstheme="minorHAnsi"/>
          <w:b/>
          <w:bCs/>
          <w:sz w:val="18"/>
          <w:szCs w:val="18"/>
        </w:rPr>
        <w:t>:</w:t>
      </w:r>
    </w:p>
    <w:p w14:paraId="759327EE" w14:textId="3F313349" w:rsidR="00A955B3" w:rsidRPr="00E27893" w:rsidRDefault="00F738A9" w:rsidP="00F5645D">
      <w:pPr>
        <w:pStyle w:val="ListParagraph"/>
        <w:numPr>
          <w:ilvl w:val="0"/>
          <w:numId w:val="7"/>
        </w:numPr>
        <w:spacing w:after="0" w:line="240" w:lineRule="auto"/>
        <w:rPr>
          <w:rFonts w:cstheme="minorHAnsi"/>
          <w:sz w:val="18"/>
          <w:szCs w:val="18"/>
        </w:rPr>
      </w:pPr>
      <w:r w:rsidRPr="00E27893">
        <w:rPr>
          <w:rFonts w:cstheme="minorHAnsi"/>
          <w:b/>
          <w:bCs/>
          <w:sz w:val="18"/>
          <w:szCs w:val="18"/>
        </w:rPr>
        <w:t xml:space="preserve">Term 1 </w:t>
      </w:r>
      <w:r w:rsidR="0099063C" w:rsidRPr="00E27893">
        <w:rPr>
          <w:rFonts w:cstheme="minorHAnsi"/>
          <w:b/>
          <w:bCs/>
          <w:sz w:val="18"/>
          <w:szCs w:val="18"/>
        </w:rPr>
        <w:t>–</w:t>
      </w:r>
      <w:r w:rsidR="0063553F" w:rsidRPr="00E27893">
        <w:rPr>
          <w:rFonts w:cstheme="minorHAnsi"/>
          <w:b/>
          <w:bCs/>
          <w:sz w:val="18"/>
          <w:szCs w:val="18"/>
        </w:rPr>
        <w:t xml:space="preserve"> </w:t>
      </w:r>
      <w:r w:rsidR="0099063C" w:rsidRPr="00E27893">
        <w:rPr>
          <w:rFonts w:cstheme="minorHAnsi"/>
          <w:sz w:val="18"/>
          <w:szCs w:val="18"/>
        </w:rPr>
        <w:t>Building A Literary Community</w:t>
      </w:r>
    </w:p>
    <w:p w14:paraId="2347D3CD" w14:textId="32DB3133" w:rsidR="00905E44" w:rsidRPr="00E27893" w:rsidRDefault="00F738A9" w:rsidP="00F5645D">
      <w:pPr>
        <w:pStyle w:val="ListParagraph"/>
        <w:numPr>
          <w:ilvl w:val="0"/>
          <w:numId w:val="7"/>
        </w:numPr>
        <w:spacing w:after="0" w:line="240" w:lineRule="auto"/>
        <w:rPr>
          <w:rFonts w:cstheme="minorHAnsi"/>
          <w:sz w:val="18"/>
          <w:szCs w:val="18"/>
        </w:rPr>
      </w:pPr>
      <w:r w:rsidRPr="00E27893">
        <w:rPr>
          <w:rFonts w:cstheme="minorHAnsi"/>
          <w:b/>
          <w:bCs/>
          <w:sz w:val="18"/>
          <w:szCs w:val="18"/>
        </w:rPr>
        <w:t xml:space="preserve">Term 2 </w:t>
      </w:r>
      <w:r w:rsidR="0099063C" w:rsidRPr="00E27893">
        <w:rPr>
          <w:rFonts w:cstheme="minorHAnsi"/>
          <w:b/>
          <w:bCs/>
          <w:sz w:val="18"/>
          <w:szCs w:val="18"/>
        </w:rPr>
        <w:t>–</w:t>
      </w:r>
      <w:r w:rsidR="0063553F" w:rsidRPr="00E27893">
        <w:rPr>
          <w:rFonts w:cstheme="minorHAnsi"/>
          <w:b/>
          <w:bCs/>
          <w:sz w:val="18"/>
          <w:szCs w:val="18"/>
        </w:rPr>
        <w:t xml:space="preserve"> </w:t>
      </w:r>
      <w:r w:rsidR="00822EC5" w:rsidRPr="00E27893">
        <w:rPr>
          <w:rFonts w:cstheme="minorHAnsi"/>
          <w:sz w:val="18"/>
          <w:szCs w:val="18"/>
        </w:rPr>
        <w:t>Author’s Craft</w:t>
      </w:r>
    </w:p>
    <w:p w14:paraId="159348EE" w14:textId="51E3A60F" w:rsidR="00905E44" w:rsidRPr="00E27893" w:rsidRDefault="006A7488" w:rsidP="00F5645D">
      <w:pPr>
        <w:pStyle w:val="ListParagraph"/>
        <w:numPr>
          <w:ilvl w:val="0"/>
          <w:numId w:val="7"/>
        </w:numPr>
        <w:spacing w:after="0" w:line="240" w:lineRule="auto"/>
        <w:rPr>
          <w:rFonts w:cstheme="minorHAnsi"/>
          <w:sz w:val="18"/>
          <w:szCs w:val="18"/>
        </w:rPr>
      </w:pPr>
      <w:r w:rsidRPr="00E27893">
        <w:rPr>
          <w:rFonts w:cstheme="minorHAnsi"/>
          <w:b/>
          <w:bCs/>
          <w:sz w:val="18"/>
          <w:szCs w:val="18"/>
        </w:rPr>
        <w:t xml:space="preserve">Term 3 </w:t>
      </w:r>
      <w:r w:rsidR="00953C05" w:rsidRPr="00E27893">
        <w:rPr>
          <w:rFonts w:cstheme="minorHAnsi"/>
          <w:b/>
          <w:bCs/>
          <w:sz w:val="18"/>
          <w:szCs w:val="18"/>
        </w:rPr>
        <w:t>–</w:t>
      </w:r>
      <w:r w:rsidRPr="00E27893">
        <w:rPr>
          <w:rFonts w:cstheme="minorHAnsi"/>
          <w:b/>
          <w:bCs/>
          <w:sz w:val="18"/>
          <w:szCs w:val="18"/>
        </w:rPr>
        <w:t xml:space="preserve"> </w:t>
      </w:r>
      <w:r w:rsidR="00953C05" w:rsidRPr="00E27893">
        <w:rPr>
          <w:rFonts w:cstheme="minorHAnsi"/>
          <w:sz w:val="18"/>
          <w:szCs w:val="18"/>
        </w:rPr>
        <w:t>Author’s Craft</w:t>
      </w:r>
    </w:p>
    <w:p w14:paraId="11D28E3F" w14:textId="1015119D" w:rsidR="00BA3961" w:rsidRPr="00E27893" w:rsidRDefault="00BE5A87" w:rsidP="00F5645D">
      <w:pPr>
        <w:pStyle w:val="ListParagraph"/>
        <w:numPr>
          <w:ilvl w:val="0"/>
          <w:numId w:val="7"/>
        </w:numPr>
        <w:spacing w:after="0" w:line="240" w:lineRule="auto"/>
        <w:rPr>
          <w:rFonts w:cstheme="minorHAnsi"/>
          <w:sz w:val="18"/>
          <w:szCs w:val="18"/>
        </w:rPr>
      </w:pPr>
      <w:r w:rsidRPr="00E27893">
        <w:rPr>
          <w:rFonts w:cstheme="minorHAnsi"/>
          <w:b/>
          <w:bCs/>
          <w:sz w:val="18"/>
          <w:szCs w:val="18"/>
        </w:rPr>
        <w:t xml:space="preserve">Term 4 </w:t>
      </w:r>
      <w:r w:rsidR="002D6AF2" w:rsidRPr="00E27893">
        <w:rPr>
          <w:rFonts w:cstheme="minorHAnsi"/>
          <w:b/>
          <w:bCs/>
          <w:sz w:val="18"/>
          <w:szCs w:val="18"/>
        </w:rPr>
        <w:t xml:space="preserve">- </w:t>
      </w:r>
      <w:r w:rsidR="00953C05" w:rsidRPr="00E27893">
        <w:rPr>
          <w:rFonts w:cstheme="minorHAnsi"/>
          <w:sz w:val="18"/>
          <w:szCs w:val="18"/>
        </w:rPr>
        <w:t>Inquiry</w:t>
      </w:r>
    </w:p>
    <w:p w14:paraId="68863C24" w14:textId="1333C222" w:rsidR="00145248" w:rsidRPr="00E27893" w:rsidRDefault="00D44B1F" w:rsidP="00F5645D">
      <w:pPr>
        <w:spacing w:after="0" w:line="240" w:lineRule="auto"/>
        <w:ind w:left="45"/>
        <w:rPr>
          <w:rFonts w:cstheme="minorHAnsi"/>
          <w:b/>
          <w:bCs/>
          <w:sz w:val="18"/>
          <w:szCs w:val="18"/>
        </w:rPr>
      </w:pPr>
      <w:r w:rsidRPr="00E27893">
        <w:rPr>
          <w:rFonts w:cstheme="minorHAnsi"/>
          <w:b/>
          <w:bCs/>
          <w:sz w:val="18"/>
          <w:szCs w:val="18"/>
        </w:rPr>
        <w:t>- - - - - - - - - - - - - - - - - - - - - - - - - - - - - - - - - - - - - - - - - - - - - - - - - - - - - - - - - - - - - - - - - - - - - - - - - - - - - - - - - - - - - - -- - - - - - - - - - - - - -</w:t>
      </w:r>
      <w:r w:rsidR="00AA194A" w:rsidRPr="00E27893">
        <w:rPr>
          <w:rFonts w:cstheme="minorHAnsi"/>
          <w:b/>
          <w:bCs/>
          <w:sz w:val="18"/>
          <w:szCs w:val="18"/>
        </w:rPr>
        <w:t xml:space="preserve"> </w:t>
      </w:r>
    </w:p>
    <w:p w14:paraId="23945FB8" w14:textId="77777777" w:rsidR="00BE5A87" w:rsidRPr="00E27893" w:rsidRDefault="00BE5A87" w:rsidP="00F5645D">
      <w:pPr>
        <w:spacing w:after="0" w:line="240" w:lineRule="auto"/>
        <w:contextualSpacing/>
        <w:rPr>
          <w:rFonts w:cstheme="minorHAnsi"/>
          <w:b/>
          <w:bCs/>
          <w:sz w:val="18"/>
          <w:szCs w:val="18"/>
        </w:rPr>
      </w:pPr>
    </w:p>
    <w:p w14:paraId="18A8369E" w14:textId="1CF4A3CE" w:rsidR="002207D4" w:rsidRPr="00E27893" w:rsidRDefault="004C0B16" w:rsidP="00F5645D">
      <w:pPr>
        <w:spacing w:after="0" w:line="240" w:lineRule="auto"/>
        <w:contextualSpacing/>
        <w:rPr>
          <w:rFonts w:cstheme="minorHAnsi"/>
          <w:b/>
          <w:bCs/>
          <w:sz w:val="18"/>
          <w:szCs w:val="18"/>
        </w:rPr>
      </w:pPr>
      <w:r w:rsidRPr="00E27893">
        <w:rPr>
          <w:rFonts w:cstheme="minorHAnsi"/>
          <w:b/>
          <w:bCs/>
          <w:sz w:val="18"/>
          <w:szCs w:val="18"/>
        </w:rPr>
        <w:t>Receipt and acknowledgement of</w:t>
      </w:r>
      <w:r w:rsidR="00AA194A" w:rsidRPr="00E27893">
        <w:rPr>
          <w:rFonts w:cstheme="minorHAnsi"/>
          <w:b/>
          <w:bCs/>
          <w:sz w:val="18"/>
          <w:szCs w:val="18"/>
        </w:rPr>
        <w:t xml:space="preserve"> L.E. Elkins</w:t>
      </w:r>
      <w:r w:rsidR="00A45C5B" w:rsidRPr="00E27893">
        <w:rPr>
          <w:rFonts w:cstheme="minorHAnsi"/>
          <w:b/>
          <w:bCs/>
          <w:sz w:val="18"/>
          <w:szCs w:val="18"/>
        </w:rPr>
        <w:t xml:space="preserve"> HS</w:t>
      </w:r>
      <w:r w:rsidR="00E82DBA" w:rsidRPr="00E27893">
        <w:rPr>
          <w:rFonts w:cstheme="minorHAnsi"/>
          <w:b/>
          <w:bCs/>
          <w:sz w:val="18"/>
          <w:szCs w:val="18"/>
        </w:rPr>
        <w:t xml:space="preserve">: </w:t>
      </w:r>
      <w:r w:rsidRPr="00E27893">
        <w:rPr>
          <w:rFonts w:cstheme="minorHAnsi"/>
          <w:b/>
          <w:bCs/>
          <w:sz w:val="18"/>
          <w:szCs w:val="18"/>
        </w:rPr>
        <w:t>E</w:t>
      </w:r>
      <w:r w:rsidR="00811652" w:rsidRPr="00E27893">
        <w:rPr>
          <w:rFonts w:cstheme="minorHAnsi"/>
          <w:b/>
          <w:bCs/>
          <w:sz w:val="18"/>
          <w:szCs w:val="18"/>
        </w:rPr>
        <w:t>SOL</w:t>
      </w:r>
      <w:r w:rsidR="00540342" w:rsidRPr="00E27893">
        <w:rPr>
          <w:rFonts w:cstheme="minorHAnsi"/>
          <w:b/>
          <w:bCs/>
          <w:sz w:val="18"/>
          <w:szCs w:val="18"/>
        </w:rPr>
        <w:t xml:space="preserve"> </w:t>
      </w:r>
      <w:r w:rsidRPr="00E27893">
        <w:rPr>
          <w:rFonts w:cstheme="minorHAnsi"/>
          <w:b/>
          <w:bCs/>
          <w:sz w:val="18"/>
          <w:szCs w:val="18"/>
        </w:rPr>
        <w:t>Syllabus</w:t>
      </w:r>
    </w:p>
    <w:tbl>
      <w:tblPr>
        <w:tblStyle w:val="TableGrid"/>
        <w:tblW w:w="0" w:type="auto"/>
        <w:tblInd w:w="23" w:type="dxa"/>
        <w:tblLook w:val="04A0" w:firstRow="1" w:lastRow="0" w:firstColumn="1" w:lastColumn="0" w:noHBand="0" w:noVBand="1"/>
      </w:tblPr>
      <w:tblGrid>
        <w:gridCol w:w="1142"/>
        <w:gridCol w:w="4050"/>
        <w:gridCol w:w="1260"/>
        <w:gridCol w:w="4315"/>
      </w:tblGrid>
      <w:tr w:rsidR="004F04E0" w:rsidRPr="00E27893" w14:paraId="0E4AF301" w14:textId="77777777" w:rsidTr="00ED6163">
        <w:tc>
          <w:tcPr>
            <w:tcW w:w="1142" w:type="dxa"/>
            <w:vAlign w:val="bottom"/>
          </w:tcPr>
          <w:p w14:paraId="2F2AF4AC" w14:textId="77777777" w:rsidR="00ED6163" w:rsidRPr="00E27893" w:rsidRDefault="00ED6163" w:rsidP="00F5645D">
            <w:pPr>
              <w:rPr>
                <w:rFonts w:cstheme="minorHAnsi"/>
                <w:b/>
                <w:bCs/>
                <w:sz w:val="18"/>
                <w:szCs w:val="18"/>
              </w:rPr>
            </w:pPr>
            <w:r w:rsidRPr="00E27893">
              <w:rPr>
                <w:rFonts w:cstheme="minorHAnsi"/>
                <w:b/>
                <w:bCs/>
                <w:sz w:val="18"/>
                <w:szCs w:val="18"/>
              </w:rPr>
              <w:t xml:space="preserve"> </w:t>
            </w:r>
          </w:p>
          <w:p w14:paraId="1CFA8FD8" w14:textId="20491803" w:rsidR="00A800BA" w:rsidRPr="00E27893" w:rsidRDefault="00203082" w:rsidP="00F5645D">
            <w:pPr>
              <w:rPr>
                <w:rFonts w:cstheme="minorHAnsi"/>
                <w:b/>
                <w:bCs/>
                <w:sz w:val="18"/>
                <w:szCs w:val="18"/>
              </w:rPr>
            </w:pPr>
            <w:r w:rsidRPr="00E27893">
              <w:rPr>
                <w:rFonts w:cstheme="minorHAnsi"/>
                <w:b/>
                <w:bCs/>
                <w:sz w:val="18"/>
                <w:szCs w:val="18"/>
              </w:rPr>
              <w:t>Print S</w:t>
            </w:r>
            <w:r w:rsidR="008E2589" w:rsidRPr="00E27893">
              <w:rPr>
                <w:rFonts w:cstheme="minorHAnsi"/>
                <w:b/>
                <w:bCs/>
                <w:sz w:val="18"/>
                <w:szCs w:val="18"/>
              </w:rPr>
              <w:t>tudent Name</w:t>
            </w:r>
          </w:p>
        </w:tc>
        <w:tc>
          <w:tcPr>
            <w:tcW w:w="4050" w:type="dxa"/>
            <w:vAlign w:val="bottom"/>
          </w:tcPr>
          <w:p w14:paraId="536D2204" w14:textId="77777777" w:rsidR="005400D8" w:rsidRPr="00E27893" w:rsidRDefault="005400D8" w:rsidP="00F5645D">
            <w:pPr>
              <w:rPr>
                <w:rFonts w:cstheme="minorHAnsi"/>
                <w:b/>
                <w:bCs/>
                <w:sz w:val="18"/>
                <w:szCs w:val="18"/>
              </w:rPr>
            </w:pPr>
          </w:p>
        </w:tc>
        <w:tc>
          <w:tcPr>
            <w:tcW w:w="1260" w:type="dxa"/>
            <w:vAlign w:val="bottom"/>
          </w:tcPr>
          <w:p w14:paraId="1CBED769" w14:textId="5615EFAA" w:rsidR="005400D8" w:rsidRPr="00E27893" w:rsidRDefault="005F175C" w:rsidP="00F5645D">
            <w:pPr>
              <w:rPr>
                <w:rFonts w:cstheme="minorHAnsi"/>
                <w:b/>
                <w:bCs/>
                <w:sz w:val="18"/>
                <w:szCs w:val="18"/>
              </w:rPr>
            </w:pPr>
            <w:r w:rsidRPr="00E27893">
              <w:rPr>
                <w:rFonts w:cstheme="minorHAnsi"/>
                <w:b/>
                <w:bCs/>
                <w:sz w:val="18"/>
                <w:szCs w:val="18"/>
              </w:rPr>
              <w:t xml:space="preserve">Print </w:t>
            </w:r>
            <w:r w:rsidR="004F04E0" w:rsidRPr="00E27893">
              <w:rPr>
                <w:rFonts w:cstheme="minorHAnsi"/>
                <w:b/>
                <w:bCs/>
                <w:sz w:val="18"/>
                <w:szCs w:val="18"/>
              </w:rPr>
              <w:t>Guardian</w:t>
            </w:r>
            <w:r w:rsidRPr="00E27893">
              <w:rPr>
                <w:rFonts w:cstheme="minorHAnsi"/>
                <w:b/>
                <w:bCs/>
                <w:sz w:val="18"/>
                <w:szCs w:val="18"/>
              </w:rPr>
              <w:t xml:space="preserve"> Name</w:t>
            </w:r>
          </w:p>
        </w:tc>
        <w:tc>
          <w:tcPr>
            <w:tcW w:w="4315" w:type="dxa"/>
            <w:vAlign w:val="bottom"/>
          </w:tcPr>
          <w:p w14:paraId="605A9675" w14:textId="77777777" w:rsidR="005400D8" w:rsidRPr="00E27893" w:rsidRDefault="005400D8" w:rsidP="00F5645D">
            <w:pPr>
              <w:rPr>
                <w:rFonts w:cstheme="minorHAnsi"/>
                <w:b/>
                <w:bCs/>
                <w:sz w:val="18"/>
                <w:szCs w:val="18"/>
              </w:rPr>
            </w:pPr>
          </w:p>
        </w:tc>
      </w:tr>
      <w:tr w:rsidR="004F04E0" w:rsidRPr="00E27893" w14:paraId="37346765" w14:textId="77777777" w:rsidTr="00ED6163">
        <w:tc>
          <w:tcPr>
            <w:tcW w:w="1142" w:type="dxa"/>
            <w:vAlign w:val="bottom"/>
          </w:tcPr>
          <w:p w14:paraId="32E96F96" w14:textId="6493FD78" w:rsidR="00A800BA" w:rsidRPr="00E27893" w:rsidRDefault="008E2589" w:rsidP="00F5645D">
            <w:pPr>
              <w:rPr>
                <w:rFonts w:cstheme="minorHAnsi"/>
                <w:b/>
                <w:bCs/>
                <w:sz w:val="18"/>
                <w:szCs w:val="18"/>
              </w:rPr>
            </w:pPr>
            <w:r w:rsidRPr="00E27893">
              <w:rPr>
                <w:rFonts w:cstheme="minorHAnsi"/>
                <w:b/>
                <w:bCs/>
                <w:sz w:val="18"/>
                <w:szCs w:val="18"/>
              </w:rPr>
              <w:t xml:space="preserve">Student </w:t>
            </w:r>
            <w:r w:rsidR="005F175C" w:rsidRPr="00E27893">
              <w:rPr>
                <w:rFonts w:cstheme="minorHAnsi"/>
                <w:b/>
                <w:bCs/>
                <w:sz w:val="18"/>
                <w:szCs w:val="18"/>
              </w:rPr>
              <w:t>Signature</w:t>
            </w:r>
          </w:p>
        </w:tc>
        <w:tc>
          <w:tcPr>
            <w:tcW w:w="4050" w:type="dxa"/>
            <w:vAlign w:val="bottom"/>
          </w:tcPr>
          <w:p w14:paraId="5112FA2E" w14:textId="77777777" w:rsidR="008E2589" w:rsidRPr="00E27893" w:rsidRDefault="008E2589" w:rsidP="00F5645D">
            <w:pPr>
              <w:rPr>
                <w:rFonts w:cstheme="minorHAnsi"/>
                <w:b/>
                <w:bCs/>
                <w:sz w:val="18"/>
                <w:szCs w:val="18"/>
              </w:rPr>
            </w:pPr>
          </w:p>
          <w:p w14:paraId="1113F639" w14:textId="77777777" w:rsidR="00BE5A87" w:rsidRPr="00E27893" w:rsidRDefault="00BE5A87" w:rsidP="00F5645D">
            <w:pPr>
              <w:rPr>
                <w:rFonts w:cstheme="minorHAnsi"/>
                <w:b/>
                <w:bCs/>
                <w:sz w:val="18"/>
                <w:szCs w:val="18"/>
              </w:rPr>
            </w:pPr>
          </w:p>
          <w:p w14:paraId="406A9546" w14:textId="601497E4" w:rsidR="00BE5A87" w:rsidRPr="00E27893" w:rsidRDefault="00BE5A87" w:rsidP="00F5645D">
            <w:pPr>
              <w:rPr>
                <w:rFonts w:cstheme="minorHAnsi"/>
                <w:b/>
                <w:bCs/>
                <w:sz w:val="18"/>
                <w:szCs w:val="18"/>
              </w:rPr>
            </w:pPr>
          </w:p>
        </w:tc>
        <w:tc>
          <w:tcPr>
            <w:tcW w:w="1260" w:type="dxa"/>
            <w:vAlign w:val="bottom"/>
          </w:tcPr>
          <w:p w14:paraId="53ED78B8" w14:textId="24DC890B" w:rsidR="008E2589" w:rsidRPr="00E27893" w:rsidRDefault="004F04E0" w:rsidP="00F5645D">
            <w:pPr>
              <w:rPr>
                <w:rFonts w:cstheme="minorHAnsi"/>
                <w:b/>
                <w:bCs/>
                <w:sz w:val="18"/>
                <w:szCs w:val="18"/>
              </w:rPr>
            </w:pPr>
            <w:r w:rsidRPr="00E27893">
              <w:rPr>
                <w:rFonts w:cstheme="minorHAnsi"/>
                <w:b/>
                <w:bCs/>
                <w:sz w:val="18"/>
                <w:szCs w:val="18"/>
              </w:rPr>
              <w:t>Guardian</w:t>
            </w:r>
            <w:r w:rsidR="005F175C" w:rsidRPr="00E27893">
              <w:rPr>
                <w:rFonts w:cstheme="minorHAnsi"/>
                <w:b/>
                <w:bCs/>
                <w:sz w:val="18"/>
                <w:szCs w:val="18"/>
              </w:rPr>
              <w:t xml:space="preserve"> Signature</w:t>
            </w:r>
          </w:p>
        </w:tc>
        <w:tc>
          <w:tcPr>
            <w:tcW w:w="4315" w:type="dxa"/>
            <w:vAlign w:val="bottom"/>
          </w:tcPr>
          <w:p w14:paraId="583CFFF6" w14:textId="77777777" w:rsidR="008E2589" w:rsidRPr="00E27893" w:rsidRDefault="008E2589" w:rsidP="00F5645D">
            <w:pPr>
              <w:rPr>
                <w:rFonts w:cstheme="minorHAnsi"/>
                <w:b/>
                <w:bCs/>
                <w:sz w:val="18"/>
                <w:szCs w:val="18"/>
              </w:rPr>
            </w:pPr>
          </w:p>
        </w:tc>
      </w:tr>
      <w:tr w:rsidR="004F04E0" w:rsidRPr="00E27893" w14:paraId="158C01C6" w14:textId="77777777" w:rsidTr="00ED6163">
        <w:tc>
          <w:tcPr>
            <w:tcW w:w="1142" w:type="dxa"/>
            <w:vAlign w:val="bottom"/>
          </w:tcPr>
          <w:p w14:paraId="3725A154" w14:textId="2B817A22" w:rsidR="00A800BA" w:rsidRPr="00E27893" w:rsidRDefault="005F175C" w:rsidP="00F5645D">
            <w:pPr>
              <w:rPr>
                <w:rFonts w:cstheme="minorHAnsi"/>
                <w:b/>
                <w:bCs/>
                <w:sz w:val="18"/>
                <w:szCs w:val="18"/>
              </w:rPr>
            </w:pPr>
            <w:r w:rsidRPr="00E27893">
              <w:rPr>
                <w:rFonts w:cstheme="minorHAnsi"/>
                <w:b/>
                <w:bCs/>
                <w:sz w:val="18"/>
                <w:szCs w:val="18"/>
              </w:rPr>
              <w:t>Student Email</w:t>
            </w:r>
          </w:p>
        </w:tc>
        <w:tc>
          <w:tcPr>
            <w:tcW w:w="4050" w:type="dxa"/>
            <w:vAlign w:val="bottom"/>
          </w:tcPr>
          <w:p w14:paraId="4AEFEA3A" w14:textId="77777777" w:rsidR="005F175C" w:rsidRPr="00E27893" w:rsidRDefault="005F175C" w:rsidP="00F5645D">
            <w:pPr>
              <w:rPr>
                <w:rFonts w:cstheme="minorHAnsi"/>
                <w:b/>
                <w:bCs/>
                <w:sz w:val="18"/>
                <w:szCs w:val="18"/>
              </w:rPr>
            </w:pPr>
          </w:p>
          <w:p w14:paraId="2E88F05F" w14:textId="77777777" w:rsidR="00BE5A87" w:rsidRPr="00E27893" w:rsidRDefault="00BE5A87" w:rsidP="00F5645D">
            <w:pPr>
              <w:rPr>
                <w:rFonts w:cstheme="minorHAnsi"/>
                <w:b/>
                <w:bCs/>
                <w:sz w:val="18"/>
                <w:szCs w:val="18"/>
              </w:rPr>
            </w:pPr>
          </w:p>
          <w:p w14:paraId="39AAE5B6" w14:textId="70F97EF8" w:rsidR="00BE5A87" w:rsidRPr="00E27893" w:rsidRDefault="00BE5A87" w:rsidP="00F5645D">
            <w:pPr>
              <w:rPr>
                <w:rFonts w:cstheme="minorHAnsi"/>
                <w:b/>
                <w:bCs/>
                <w:sz w:val="18"/>
                <w:szCs w:val="18"/>
              </w:rPr>
            </w:pPr>
          </w:p>
        </w:tc>
        <w:tc>
          <w:tcPr>
            <w:tcW w:w="1260" w:type="dxa"/>
            <w:vAlign w:val="bottom"/>
          </w:tcPr>
          <w:p w14:paraId="6C3B5AEB" w14:textId="69D38D94" w:rsidR="005F175C" w:rsidRPr="00E27893" w:rsidRDefault="004F04E0" w:rsidP="00F5645D">
            <w:pPr>
              <w:rPr>
                <w:rFonts w:cstheme="minorHAnsi"/>
                <w:b/>
                <w:bCs/>
                <w:sz w:val="18"/>
                <w:szCs w:val="18"/>
              </w:rPr>
            </w:pPr>
            <w:r w:rsidRPr="00E27893">
              <w:rPr>
                <w:rFonts w:cstheme="minorHAnsi"/>
                <w:b/>
                <w:bCs/>
                <w:sz w:val="18"/>
                <w:szCs w:val="18"/>
              </w:rPr>
              <w:t>Guardian</w:t>
            </w:r>
            <w:r w:rsidR="005F175C" w:rsidRPr="00E27893">
              <w:rPr>
                <w:rFonts w:cstheme="minorHAnsi"/>
                <w:b/>
                <w:bCs/>
                <w:sz w:val="18"/>
                <w:szCs w:val="18"/>
              </w:rPr>
              <w:t xml:space="preserve"> Email</w:t>
            </w:r>
          </w:p>
        </w:tc>
        <w:tc>
          <w:tcPr>
            <w:tcW w:w="4315" w:type="dxa"/>
            <w:vAlign w:val="bottom"/>
          </w:tcPr>
          <w:p w14:paraId="3C1BE77A" w14:textId="77777777" w:rsidR="005F175C" w:rsidRPr="00E27893" w:rsidRDefault="005F175C" w:rsidP="00F5645D">
            <w:pPr>
              <w:rPr>
                <w:rFonts w:cstheme="minorHAnsi"/>
                <w:b/>
                <w:bCs/>
                <w:sz w:val="18"/>
                <w:szCs w:val="18"/>
              </w:rPr>
            </w:pPr>
          </w:p>
        </w:tc>
      </w:tr>
      <w:tr w:rsidR="004F04E0" w:rsidRPr="00E27893" w14:paraId="27F668AD" w14:textId="77777777" w:rsidTr="00ED6163">
        <w:tc>
          <w:tcPr>
            <w:tcW w:w="1142" w:type="dxa"/>
            <w:vAlign w:val="bottom"/>
          </w:tcPr>
          <w:p w14:paraId="07D48643" w14:textId="12F81C61" w:rsidR="00A800BA" w:rsidRPr="00E27893" w:rsidRDefault="005F175C" w:rsidP="00F5645D">
            <w:pPr>
              <w:rPr>
                <w:rFonts w:cstheme="minorHAnsi"/>
                <w:b/>
                <w:bCs/>
                <w:sz w:val="18"/>
                <w:szCs w:val="18"/>
              </w:rPr>
            </w:pPr>
            <w:r w:rsidRPr="00E27893">
              <w:rPr>
                <w:rFonts w:cstheme="minorHAnsi"/>
                <w:b/>
                <w:bCs/>
                <w:sz w:val="18"/>
                <w:szCs w:val="18"/>
              </w:rPr>
              <w:t xml:space="preserve">Student </w:t>
            </w:r>
            <w:r w:rsidR="00A800BA" w:rsidRPr="00E27893">
              <w:rPr>
                <w:rFonts w:cstheme="minorHAnsi"/>
                <w:b/>
                <w:bCs/>
                <w:sz w:val="18"/>
                <w:szCs w:val="18"/>
              </w:rPr>
              <w:t>C</w:t>
            </w:r>
            <w:r w:rsidRPr="00E27893">
              <w:rPr>
                <w:rFonts w:cstheme="minorHAnsi"/>
                <w:b/>
                <w:bCs/>
                <w:sz w:val="18"/>
                <w:szCs w:val="18"/>
              </w:rPr>
              <w:t>ellphone</w:t>
            </w:r>
          </w:p>
        </w:tc>
        <w:tc>
          <w:tcPr>
            <w:tcW w:w="4050" w:type="dxa"/>
            <w:vAlign w:val="bottom"/>
          </w:tcPr>
          <w:p w14:paraId="2BBBBE70" w14:textId="77777777" w:rsidR="005F175C" w:rsidRPr="00E27893" w:rsidRDefault="005F175C" w:rsidP="00F5645D">
            <w:pPr>
              <w:rPr>
                <w:rFonts w:cstheme="minorHAnsi"/>
                <w:b/>
                <w:bCs/>
                <w:sz w:val="18"/>
                <w:szCs w:val="18"/>
              </w:rPr>
            </w:pPr>
          </w:p>
          <w:p w14:paraId="06FD4039" w14:textId="77777777" w:rsidR="00BE5A87" w:rsidRPr="00E27893" w:rsidRDefault="00BE5A87" w:rsidP="00F5645D">
            <w:pPr>
              <w:rPr>
                <w:rFonts w:cstheme="minorHAnsi"/>
                <w:b/>
                <w:bCs/>
                <w:sz w:val="18"/>
                <w:szCs w:val="18"/>
              </w:rPr>
            </w:pPr>
          </w:p>
          <w:p w14:paraId="7F2F69A4" w14:textId="4C056B96" w:rsidR="00AB6F73" w:rsidRPr="00E27893" w:rsidRDefault="00AB6F73" w:rsidP="00F5645D">
            <w:pPr>
              <w:rPr>
                <w:rFonts w:cstheme="minorHAnsi"/>
                <w:b/>
                <w:bCs/>
                <w:sz w:val="18"/>
                <w:szCs w:val="18"/>
              </w:rPr>
            </w:pPr>
          </w:p>
        </w:tc>
        <w:tc>
          <w:tcPr>
            <w:tcW w:w="1260" w:type="dxa"/>
            <w:vAlign w:val="bottom"/>
          </w:tcPr>
          <w:p w14:paraId="58F4A659" w14:textId="63DB76CC" w:rsidR="005F175C" w:rsidRPr="00E27893" w:rsidRDefault="004F04E0" w:rsidP="00F5645D">
            <w:pPr>
              <w:rPr>
                <w:rFonts w:cstheme="minorHAnsi"/>
                <w:b/>
                <w:bCs/>
                <w:sz w:val="18"/>
                <w:szCs w:val="18"/>
              </w:rPr>
            </w:pPr>
            <w:r w:rsidRPr="00E27893">
              <w:rPr>
                <w:rFonts w:cstheme="minorHAnsi"/>
                <w:b/>
                <w:bCs/>
                <w:sz w:val="18"/>
                <w:szCs w:val="18"/>
              </w:rPr>
              <w:t xml:space="preserve">Guardian </w:t>
            </w:r>
            <w:r w:rsidR="005F175C" w:rsidRPr="00E27893">
              <w:rPr>
                <w:rFonts w:cstheme="minorHAnsi"/>
                <w:b/>
                <w:bCs/>
                <w:sz w:val="18"/>
                <w:szCs w:val="18"/>
              </w:rPr>
              <w:t>Cellphone</w:t>
            </w:r>
          </w:p>
        </w:tc>
        <w:tc>
          <w:tcPr>
            <w:tcW w:w="4315" w:type="dxa"/>
            <w:vAlign w:val="bottom"/>
          </w:tcPr>
          <w:p w14:paraId="3C9E8238" w14:textId="77777777" w:rsidR="005F175C" w:rsidRPr="00E27893" w:rsidRDefault="005F175C" w:rsidP="00F5645D">
            <w:pPr>
              <w:rPr>
                <w:rFonts w:cstheme="minorHAnsi"/>
                <w:b/>
                <w:bCs/>
                <w:sz w:val="18"/>
                <w:szCs w:val="18"/>
              </w:rPr>
            </w:pPr>
          </w:p>
        </w:tc>
      </w:tr>
    </w:tbl>
    <w:p w14:paraId="51F22D68" w14:textId="10B942C1" w:rsidR="004E276A" w:rsidRPr="00E27893" w:rsidRDefault="004E276A" w:rsidP="00580C63">
      <w:pPr>
        <w:spacing w:after="0" w:line="240" w:lineRule="auto"/>
        <w:rPr>
          <w:rFonts w:cstheme="minorHAnsi"/>
          <w:sz w:val="18"/>
          <w:szCs w:val="18"/>
        </w:rPr>
      </w:pPr>
    </w:p>
    <w:sectPr w:rsidR="004E276A" w:rsidRPr="00E27893" w:rsidSect="003E26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F8B"/>
    <w:multiLevelType w:val="hybridMultilevel"/>
    <w:tmpl w:val="F962C0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D0562D"/>
    <w:multiLevelType w:val="hybridMultilevel"/>
    <w:tmpl w:val="6E2025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1A628B"/>
    <w:multiLevelType w:val="hybridMultilevel"/>
    <w:tmpl w:val="483201A2"/>
    <w:lvl w:ilvl="0" w:tplc="04090001">
      <w:start w:val="1"/>
      <w:numFmt w:val="bullet"/>
      <w:lvlText w:val=""/>
      <w:lvlJc w:val="left"/>
      <w:pPr>
        <w:ind w:left="720" w:hanging="360"/>
      </w:pPr>
      <w:rPr>
        <w:rFonts w:ascii="Symbol" w:hAnsi="Symbol" w:cs="Symbol" w:hint="default"/>
      </w:rPr>
    </w:lvl>
    <w:lvl w:ilvl="1" w:tplc="0F9417C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174C14"/>
    <w:multiLevelType w:val="hybridMultilevel"/>
    <w:tmpl w:val="60F0436C"/>
    <w:lvl w:ilvl="0" w:tplc="48A69C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5C6E9D"/>
    <w:multiLevelType w:val="hybridMultilevel"/>
    <w:tmpl w:val="92DA3764"/>
    <w:lvl w:ilvl="0" w:tplc="48A69C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B397D35"/>
    <w:multiLevelType w:val="hybridMultilevel"/>
    <w:tmpl w:val="B3962C54"/>
    <w:lvl w:ilvl="0" w:tplc="CB5E84CA">
      <w:start w:val="201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451381"/>
    <w:multiLevelType w:val="hybridMultilevel"/>
    <w:tmpl w:val="D38653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04C12C2"/>
    <w:multiLevelType w:val="hybridMultilevel"/>
    <w:tmpl w:val="8BA239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300677"/>
    <w:multiLevelType w:val="hybridMultilevel"/>
    <w:tmpl w:val="7E785C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90E1409"/>
    <w:multiLevelType w:val="hybridMultilevel"/>
    <w:tmpl w:val="98DE05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56E3D1B"/>
    <w:multiLevelType w:val="hybridMultilevel"/>
    <w:tmpl w:val="5C34A264"/>
    <w:lvl w:ilvl="0" w:tplc="1922A88C">
      <w:start w:val="1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cs="Wingdings" w:hint="default"/>
      </w:rPr>
    </w:lvl>
    <w:lvl w:ilvl="3" w:tplc="04090001" w:tentative="1">
      <w:start w:val="1"/>
      <w:numFmt w:val="bullet"/>
      <w:lvlText w:val=""/>
      <w:lvlJc w:val="left"/>
      <w:pPr>
        <w:ind w:left="2565" w:hanging="360"/>
      </w:pPr>
      <w:rPr>
        <w:rFonts w:ascii="Symbol" w:hAnsi="Symbol" w:cs="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cs="Wingdings" w:hint="default"/>
      </w:rPr>
    </w:lvl>
    <w:lvl w:ilvl="6" w:tplc="04090001" w:tentative="1">
      <w:start w:val="1"/>
      <w:numFmt w:val="bullet"/>
      <w:lvlText w:val=""/>
      <w:lvlJc w:val="left"/>
      <w:pPr>
        <w:ind w:left="4725" w:hanging="360"/>
      </w:pPr>
      <w:rPr>
        <w:rFonts w:ascii="Symbol" w:hAnsi="Symbol" w:cs="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cs="Wingdings" w:hint="default"/>
      </w:rPr>
    </w:lvl>
  </w:abstractNum>
  <w:abstractNum w:abstractNumId="11" w15:restartNumberingAfterBreak="0">
    <w:nsid w:val="533A119C"/>
    <w:multiLevelType w:val="hybridMultilevel"/>
    <w:tmpl w:val="9D683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5AD0D52"/>
    <w:multiLevelType w:val="hybridMultilevel"/>
    <w:tmpl w:val="6B3695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66B7D3F"/>
    <w:multiLevelType w:val="hybridMultilevel"/>
    <w:tmpl w:val="EBC456B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cs="Wingdings" w:hint="default"/>
      </w:rPr>
    </w:lvl>
    <w:lvl w:ilvl="3" w:tplc="04090001" w:tentative="1">
      <w:start w:val="1"/>
      <w:numFmt w:val="bullet"/>
      <w:lvlText w:val=""/>
      <w:lvlJc w:val="left"/>
      <w:pPr>
        <w:ind w:left="2835" w:hanging="360"/>
      </w:pPr>
      <w:rPr>
        <w:rFonts w:ascii="Symbol" w:hAnsi="Symbol" w:cs="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cs="Wingdings" w:hint="default"/>
      </w:rPr>
    </w:lvl>
    <w:lvl w:ilvl="6" w:tplc="04090001" w:tentative="1">
      <w:start w:val="1"/>
      <w:numFmt w:val="bullet"/>
      <w:lvlText w:val=""/>
      <w:lvlJc w:val="left"/>
      <w:pPr>
        <w:ind w:left="4995" w:hanging="360"/>
      </w:pPr>
      <w:rPr>
        <w:rFonts w:ascii="Symbol" w:hAnsi="Symbol" w:cs="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cs="Wingdings" w:hint="default"/>
      </w:rPr>
    </w:lvl>
  </w:abstractNum>
  <w:abstractNum w:abstractNumId="14" w15:restartNumberingAfterBreak="0">
    <w:nsid w:val="5CF91855"/>
    <w:multiLevelType w:val="hybridMultilevel"/>
    <w:tmpl w:val="53BA7A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2CE3B6B"/>
    <w:multiLevelType w:val="hybridMultilevel"/>
    <w:tmpl w:val="692422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47B060D"/>
    <w:multiLevelType w:val="hybridMultilevel"/>
    <w:tmpl w:val="C43812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0B3B36"/>
    <w:multiLevelType w:val="hybridMultilevel"/>
    <w:tmpl w:val="8F3EE2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4204886"/>
    <w:multiLevelType w:val="hybridMultilevel"/>
    <w:tmpl w:val="E7FC3D76"/>
    <w:lvl w:ilvl="0" w:tplc="48A69C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FCF0411"/>
    <w:multiLevelType w:val="hybridMultilevel"/>
    <w:tmpl w:val="7456A9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26243304">
    <w:abstractNumId w:val="5"/>
  </w:num>
  <w:num w:numId="2" w16cid:durableId="325088922">
    <w:abstractNumId w:val="16"/>
  </w:num>
  <w:num w:numId="3" w16cid:durableId="703791365">
    <w:abstractNumId w:val="0"/>
  </w:num>
  <w:num w:numId="4" w16cid:durableId="709843012">
    <w:abstractNumId w:val="7"/>
  </w:num>
  <w:num w:numId="5" w16cid:durableId="114326297">
    <w:abstractNumId w:val="1"/>
  </w:num>
  <w:num w:numId="6" w16cid:durableId="2016952100">
    <w:abstractNumId w:val="15"/>
  </w:num>
  <w:num w:numId="7" w16cid:durableId="207912605">
    <w:abstractNumId w:val="11"/>
  </w:num>
  <w:num w:numId="8" w16cid:durableId="1824663194">
    <w:abstractNumId w:val="10"/>
  </w:num>
  <w:num w:numId="9" w16cid:durableId="177546662">
    <w:abstractNumId w:val="13"/>
  </w:num>
  <w:num w:numId="10" w16cid:durableId="2078043036">
    <w:abstractNumId w:val="2"/>
  </w:num>
  <w:num w:numId="11" w16cid:durableId="1565873312">
    <w:abstractNumId w:val="14"/>
  </w:num>
  <w:num w:numId="12" w16cid:durableId="1800830339">
    <w:abstractNumId w:val="6"/>
  </w:num>
  <w:num w:numId="13" w16cid:durableId="1780947948">
    <w:abstractNumId w:val="19"/>
  </w:num>
  <w:num w:numId="14" w16cid:durableId="631863681">
    <w:abstractNumId w:val="8"/>
  </w:num>
  <w:num w:numId="15" w16cid:durableId="1680692270">
    <w:abstractNumId w:val="3"/>
  </w:num>
  <w:num w:numId="16" w16cid:durableId="1554196456">
    <w:abstractNumId w:val="4"/>
  </w:num>
  <w:num w:numId="17" w16cid:durableId="588201271">
    <w:abstractNumId w:val="18"/>
  </w:num>
  <w:num w:numId="18" w16cid:durableId="620305683">
    <w:abstractNumId w:val="9"/>
  </w:num>
  <w:num w:numId="19" w16cid:durableId="319651118">
    <w:abstractNumId w:val="17"/>
  </w:num>
  <w:num w:numId="20" w16cid:durableId="11548371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9F"/>
    <w:rsid w:val="00032317"/>
    <w:rsid w:val="00032EC8"/>
    <w:rsid w:val="00040B47"/>
    <w:rsid w:val="00047D7F"/>
    <w:rsid w:val="000534D5"/>
    <w:rsid w:val="00067E9C"/>
    <w:rsid w:val="00067EDB"/>
    <w:rsid w:val="00080CEF"/>
    <w:rsid w:val="000836AD"/>
    <w:rsid w:val="00084FCE"/>
    <w:rsid w:val="00097706"/>
    <w:rsid w:val="000B4AC2"/>
    <w:rsid w:val="000C03D0"/>
    <w:rsid w:val="000D6F5D"/>
    <w:rsid w:val="001263EF"/>
    <w:rsid w:val="00145248"/>
    <w:rsid w:val="00145815"/>
    <w:rsid w:val="001472B7"/>
    <w:rsid w:val="00155397"/>
    <w:rsid w:val="0016414A"/>
    <w:rsid w:val="00184195"/>
    <w:rsid w:val="00192828"/>
    <w:rsid w:val="001B0C77"/>
    <w:rsid w:val="001B6B2D"/>
    <w:rsid w:val="001C1C2B"/>
    <w:rsid w:val="001C465F"/>
    <w:rsid w:val="001D462E"/>
    <w:rsid w:val="001D5BB0"/>
    <w:rsid w:val="001E0001"/>
    <w:rsid w:val="001E113B"/>
    <w:rsid w:val="001E6403"/>
    <w:rsid w:val="00203082"/>
    <w:rsid w:val="002207D4"/>
    <w:rsid w:val="00221D61"/>
    <w:rsid w:val="00235FCC"/>
    <w:rsid w:val="002463A3"/>
    <w:rsid w:val="00251487"/>
    <w:rsid w:val="002537B4"/>
    <w:rsid w:val="00255D25"/>
    <w:rsid w:val="00264A63"/>
    <w:rsid w:val="00280295"/>
    <w:rsid w:val="00284EE4"/>
    <w:rsid w:val="002928FC"/>
    <w:rsid w:val="00293529"/>
    <w:rsid w:val="002A40BC"/>
    <w:rsid w:val="002C1271"/>
    <w:rsid w:val="002D3E15"/>
    <w:rsid w:val="002D5A39"/>
    <w:rsid w:val="002D6AF2"/>
    <w:rsid w:val="002F049E"/>
    <w:rsid w:val="00302768"/>
    <w:rsid w:val="0033314C"/>
    <w:rsid w:val="00380755"/>
    <w:rsid w:val="003830BE"/>
    <w:rsid w:val="003915A0"/>
    <w:rsid w:val="00397EFB"/>
    <w:rsid w:val="003A05B8"/>
    <w:rsid w:val="003A7095"/>
    <w:rsid w:val="003E269F"/>
    <w:rsid w:val="003E3D8F"/>
    <w:rsid w:val="004003BF"/>
    <w:rsid w:val="004066CE"/>
    <w:rsid w:val="00451935"/>
    <w:rsid w:val="00487998"/>
    <w:rsid w:val="00495395"/>
    <w:rsid w:val="004C0B16"/>
    <w:rsid w:val="004D7EEE"/>
    <w:rsid w:val="004E276A"/>
    <w:rsid w:val="004F04E0"/>
    <w:rsid w:val="0051720C"/>
    <w:rsid w:val="0053773D"/>
    <w:rsid w:val="005400D8"/>
    <w:rsid w:val="00540342"/>
    <w:rsid w:val="00541B3F"/>
    <w:rsid w:val="0054437C"/>
    <w:rsid w:val="00546195"/>
    <w:rsid w:val="005508A8"/>
    <w:rsid w:val="00565269"/>
    <w:rsid w:val="00580C63"/>
    <w:rsid w:val="005848C8"/>
    <w:rsid w:val="005A364A"/>
    <w:rsid w:val="005A3EA6"/>
    <w:rsid w:val="005A6295"/>
    <w:rsid w:val="005D579D"/>
    <w:rsid w:val="005E5D2C"/>
    <w:rsid w:val="005F0349"/>
    <w:rsid w:val="005F175C"/>
    <w:rsid w:val="005F452C"/>
    <w:rsid w:val="00601D8C"/>
    <w:rsid w:val="00611F32"/>
    <w:rsid w:val="006130D6"/>
    <w:rsid w:val="0063553F"/>
    <w:rsid w:val="0064080D"/>
    <w:rsid w:val="0067675D"/>
    <w:rsid w:val="00682DA5"/>
    <w:rsid w:val="006851DA"/>
    <w:rsid w:val="00694C43"/>
    <w:rsid w:val="006A4155"/>
    <w:rsid w:val="006A7488"/>
    <w:rsid w:val="006D1DF9"/>
    <w:rsid w:val="006E05ED"/>
    <w:rsid w:val="006E4EEC"/>
    <w:rsid w:val="006E6C87"/>
    <w:rsid w:val="007236B5"/>
    <w:rsid w:val="00725619"/>
    <w:rsid w:val="00725F97"/>
    <w:rsid w:val="007273EE"/>
    <w:rsid w:val="00736452"/>
    <w:rsid w:val="00737041"/>
    <w:rsid w:val="00756E31"/>
    <w:rsid w:val="00771DFC"/>
    <w:rsid w:val="00793481"/>
    <w:rsid w:val="007C2B3B"/>
    <w:rsid w:val="007E23EC"/>
    <w:rsid w:val="007E31EB"/>
    <w:rsid w:val="007E6564"/>
    <w:rsid w:val="0080716B"/>
    <w:rsid w:val="008108F3"/>
    <w:rsid w:val="00811652"/>
    <w:rsid w:val="00812650"/>
    <w:rsid w:val="00815189"/>
    <w:rsid w:val="00822EC5"/>
    <w:rsid w:val="00837BBF"/>
    <w:rsid w:val="00840663"/>
    <w:rsid w:val="008411F5"/>
    <w:rsid w:val="00841227"/>
    <w:rsid w:val="00870431"/>
    <w:rsid w:val="00870B7F"/>
    <w:rsid w:val="008864B3"/>
    <w:rsid w:val="008937ED"/>
    <w:rsid w:val="00893AF8"/>
    <w:rsid w:val="008A1266"/>
    <w:rsid w:val="008A784F"/>
    <w:rsid w:val="008E2589"/>
    <w:rsid w:val="00905E44"/>
    <w:rsid w:val="00912541"/>
    <w:rsid w:val="009202E4"/>
    <w:rsid w:val="00920DD4"/>
    <w:rsid w:val="00925898"/>
    <w:rsid w:val="00927BC5"/>
    <w:rsid w:val="00933F70"/>
    <w:rsid w:val="0093698B"/>
    <w:rsid w:val="00953C05"/>
    <w:rsid w:val="0097047C"/>
    <w:rsid w:val="009735E1"/>
    <w:rsid w:val="00973DCA"/>
    <w:rsid w:val="0099063C"/>
    <w:rsid w:val="009A5408"/>
    <w:rsid w:val="009B58DD"/>
    <w:rsid w:val="009C3375"/>
    <w:rsid w:val="009C60FE"/>
    <w:rsid w:val="009D55EA"/>
    <w:rsid w:val="009E041F"/>
    <w:rsid w:val="00A06D52"/>
    <w:rsid w:val="00A076D0"/>
    <w:rsid w:val="00A34BA5"/>
    <w:rsid w:val="00A364A4"/>
    <w:rsid w:val="00A413C2"/>
    <w:rsid w:val="00A41CC9"/>
    <w:rsid w:val="00A45C5B"/>
    <w:rsid w:val="00A466C3"/>
    <w:rsid w:val="00A62C6A"/>
    <w:rsid w:val="00A65F17"/>
    <w:rsid w:val="00A800BA"/>
    <w:rsid w:val="00A955B3"/>
    <w:rsid w:val="00AA0AAC"/>
    <w:rsid w:val="00AA194A"/>
    <w:rsid w:val="00AB6F73"/>
    <w:rsid w:val="00AC314A"/>
    <w:rsid w:val="00AC6F69"/>
    <w:rsid w:val="00AE47D7"/>
    <w:rsid w:val="00AF14CB"/>
    <w:rsid w:val="00B058FC"/>
    <w:rsid w:val="00B6786D"/>
    <w:rsid w:val="00B70006"/>
    <w:rsid w:val="00B725B5"/>
    <w:rsid w:val="00B767DA"/>
    <w:rsid w:val="00B82E0E"/>
    <w:rsid w:val="00B911A1"/>
    <w:rsid w:val="00BA220D"/>
    <w:rsid w:val="00BA3961"/>
    <w:rsid w:val="00BC2B73"/>
    <w:rsid w:val="00BD4C81"/>
    <w:rsid w:val="00BE5A87"/>
    <w:rsid w:val="00C24621"/>
    <w:rsid w:val="00C33874"/>
    <w:rsid w:val="00C5531A"/>
    <w:rsid w:val="00C70673"/>
    <w:rsid w:val="00C75B88"/>
    <w:rsid w:val="00C81949"/>
    <w:rsid w:val="00C94C62"/>
    <w:rsid w:val="00C9588E"/>
    <w:rsid w:val="00CB5D37"/>
    <w:rsid w:val="00CC193B"/>
    <w:rsid w:val="00CD7F47"/>
    <w:rsid w:val="00D018C9"/>
    <w:rsid w:val="00D072AC"/>
    <w:rsid w:val="00D10300"/>
    <w:rsid w:val="00D30EE4"/>
    <w:rsid w:val="00D32639"/>
    <w:rsid w:val="00D371CE"/>
    <w:rsid w:val="00D42DB1"/>
    <w:rsid w:val="00D44B1F"/>
    <w:rsid w:val="00D55D79"/>
    <w:rsid w:val="00D704C6"/>
    <w:rsid w:val="00D860AB"/>
    <w:rsid w:val="00DA6843"/>
    <w:rsid w:val="00DC357B"/>
    <w:rsid w:val="00DC3852"/>
    <w:rsid w:val="00DD0794"/>
    <w:rsid w:val="00DD0C23"/>
    <w:rsid w:val="00DE12E1"/>
    <w:rsid w:val="00DE77D4"/>
    <w:rsid w:val="00E10B1F"/>
    <w:rsid w:val="00E22296"/>
    <w:rsid w:val="00E275D1"/>
    <w:rsid w:val="00E27893"/>
    <w:rsid w:val="00E348A9"/>
    <w:rsid w:val="00E371FD"/>
    <w:rsid w:val="00E66070"/>
    <w:rsid w:val="00E67BCE"/>
    <w:rsid w:val="00E82DBA"/>
    <w:rsid w:val="00E97149"/>
    <w:rsid w:val="00EA4788"/>
    <w:rsid w:val="00EC742F"/>
    <w:rsid w:val="00ED11D2"/>
    <w:rsid w:val="00ED4323"/>
    <w:rsid w:val="00ED6163"/>
    <w:rsid w:val="00EE728F"/>
    <w:rsid w:val="00EF498C"/>
    <w:rsid w:val="00F16BD4"/>
    <w:rsid w:val="00F37F5F"/>
    <w:rsid w:val="00F4090D"/>
    <w:rsid w:val="00F41152"/>
    <w:rsid w:val="00F519E7"/>
    <w:rsid w:val="00F5645D"/>
    <w:rsid w:val="00F7109D"/>
    <w:rsid w:val="00F738A9"/>
    <w:rsid w:val="00FA1CCD"/>
    <w:rsid w:val="00FA56A0"/>
    <w:rsid w:val="00FB2810"/>
    <w:rsid w:val="00FB70F2"/>
    <w:rsid w:val="00FC3D9D"/>
    <w:rsid w:val="00FC775D"/>
    <w:rsid w:val="00FE3A9C"/>
    <w:rsid w:val="00FE3B85"/>
    <w:rsid w:val="00FF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B76D"/>
  <w15:chartTrackingRefBased/>
  <w15:docId w15:val="{9E55F530-38ED-4E65-BD46-D455C438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69F"/>
    <w:rPr>
      <w:color w:val="0563C1" w:themeColor="hyperlink"/>
      <w:u w:val="single"/>
    </w:rPr>
  </w:style>
  <w:style w:type="paragraph" w:styleId="ListParagraph">
    <w:name w:val="List Paragraph"/>
    <w:basedOn w:val="Normal"/>
    <w:uiPriority w:val="34"/>
    <w:qFormat/>
    <w:rsid w:val="00D32639"/>
    <w:pPr>
      <w:ind w:left="720"/>
      <w:contextualSpacing/>
    </w:pPr>
  </w:style>
  <w:style w:type="character" w:styleId="UnresolvedMention">
    <w:name w:val="Unresolved Mention"/>
    <w:basedOn w:val="DefaultParagraphFont"/>
    <w:uiPriority w:val="99"/>
    <w:semiHidden/>
    <w:unhideWhenUsed/>
    <w:rsid w:val="002A40BC"/>
    <w:rPr>
      <w:color w:val="605E5C"/>
      <w:shd w:val="clear" w:color="auto" w:fill="E1DFDD"/>
    </w:rPr>
  </w:style>
  <w:style w:type="character" w:customStyle="1" w:styleId="normaltextrun">
    <w:name w:val="normaltextrun"/>
    <w:basedOn w:val="DefaultParagraphFont"/>
    <w:rsid w:val="005508A8"/>
  </w:style>
  <w:style w:type="character" w:customStyle="1" w:styleId="eop">
    <w:name w:val="eop"/>
    <w:basedOn w:val="DefaultParagraphFont"/>
    <w:rsid w:val="005508A8"/>
  </w:style>
  <w:style w:type="table" w:styleId="TableGrid">
    <w:name w:val="Table Grid"/>
    <w:basedOn w:val="TableNormal"/>
    <w:uiPriority w:val="39"/>
    <w:rsid w:val="0054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5">
    <w:name w:val="Pa35"/>
    <w:basedOn w:val="Normal"/>
    <w:next w:val="Normal"/>
    <w:uiPriority w:val="99"/>
    <w:rsid w:val="00067EDB"/>
    <w:pPr>
      <w:autoSpaceDE w:val="0"/>
      <w:autoSpaceDN w:val="0"/>
      <w:adjustRightInd w:val="0"/>
      <w:spacing w:after="0" w:line="181" w:lineRule="atLeast"/>
    </w:pPr>
    <w:rPr>
      <w:rFonts w:ascii="Myriad Pro" w:hAnsi="Myriad Pro"/>
      <w:sz w:val="24"/>
      <w:szCs w:val="24"/>
    </w:rPr>
  </w:style>
  <w:style w:type="paragraph" w:styleId="BalloonText">
    <w:name w:val="Balloon Text"/>
    <w:basedOn w:val="Normal"/>
    <w:link w:val="BalloonTextChar"/>
    <w:uiPriority w:val="99"/>
    <w:semiHidden/>
    <w:unhideWhenUsed/>
    <w:rsid w:val="00FB2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anie.watsonlee@fortbendis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Tanesha D.</dc:creator>
  <cp:keywords/>
  <dc:description/>
  <cp:lastModifiedBy>Melanie</cp:lastModifiedBy>
  <cp:revision>3</cp:revision>
  <cp:lastPrinted>2024-08-07T19:26:00Z</cp:lastPrinted>
  <dcterms:created xsi:type="dcterms:W3CDTF">2024-08-07T19:27:00Z</dcterms:created>
  <dcterms:modified xsi:type="dcterms:W3CDTF">2024-08-07T19:27:00Z</dcterms:modified>
</cp:coreProperties>
</file>